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7283" w:rsidRPr="00041D92" w:rsidRDefault="007A7283" w:rsidP="007A7283">
      <w:pPr>
        <w:spacing w:before="100" w:beforeAutospacing="1" w:after="100" w:afterAutospacing="1" w:line="240" w:lineRule="auto"/>
        <w:rPr>
          <w:rFonts w:ascii="Times New Roman" w:eastAsia="Times New Roman" w:hAnsi="Times New Roman" w:cs="Times New Roman"/>
          <w:b/>
          <w:sz w:val="24"/>
          <w:szCs w:val="24"/>
          <w:lang w:val="en-GB"/>
        </w:rPr>
      </w:pPr>
      <w:r w:rsidRPr="00041D92">
        <w:rPr>
          <w:rFonts w:ascii="Times New Roman" w:eastAsia="Times New Roman" w:hAnsi="Times New Roman" w:cs="Times New Roman"/>
          <w:b/>
          <w:sz w:val="24"/>
          <w:szCs w:val="24"/>
          <w:lang w:val="en-GB"/>
        </w:rPr>
        <w:t>HIV sentiment analysis visualisation with Chambua</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bookmarkStart w:id="0" w:name="user-content-overview"/>
      <w:bookmarkEnd w:id="0"/>
      <w:r w:rsidRPr="00041D92">
        <w:rPr>
          <w:rFonts w:ascii="Times New Roman" w:eastAsia="Times New Roman" w:hAnsi="Times New Roman" w:cs="Times New Roman"/>
          <w:sz w:val="24"/>
          <w:szCs w:val="24"/>
          <w:lang w:val="en-GB"/>
        </w:rPr>
        <w:t xml:space="preserve">The </w:t>
      </w:r>
      <w:r w:rsidR="00F33974" w:rsidRPr="00041D92">
        <w:rPr>
          <w:rFonts w:ascii="Times New Roman" w:eastAsia="Times New Roman" w:hAnsi="Times New Roman" w:cs="Times New Roman"/>
          <w:sz w:val="24"/>
          <w:szCs w:val="24"/>
          <w:lang w:val="en-GB"/>
        </w:rPr>
        <w:t xml:space="preserve">proper-noun taxonomy </w:t>
      </w:r>
      <w:r w:rsidR="00F33974">
        <w:rPr>
          <w:rFonts w:ascii="Times New Roman" w:eastAsia="Times New Roman" w:hAnsi="Times New Roman" w:cs="Times New Roman"/>
          <w:sz w:val="24"/>
          <w:szCs w:val="24"/>
          <w:lang w:val="en-GB"/>
        </w:rPr>
        <w:t xml:space="preserve">analysis with Chambua </w:t>
      </w:r>
      <w:r w:rsidRPr="00041D92">
        <w:rPr>
          <w:rFonts w:ascii="Times New Roman" w:eastAsia="Times New Roman" w:hAnsi="Times New Roman" w:cs="Times New Roman"/>
          <w:sz w:val="24"/>
          <w:szCs w:val="24"/>
          <w:lang w:val="en-GB"/>
        </w:rPr>
        <w:t>track</w:t>
      </w:r>
      <w:r w:rsidR="00F33974">
        <w:rPr>
          <w:rFonts w:ascii="Times New Roman" w:eastAsia="Times New Roman" w:hAnsi="Times New Roman" w:cs="Times New Roman"/>
          <w:sz w:val="24"/>
          <w:szCs w:val="24"/>
          <w:lang w:val="en-GB"/>
        </w:rPr>
        <w:t>s</w:t>
      </w:r>
      <w:r w:rsidRPr="00041D92">
        <w:rPr>
          <w:rFonts w:ascii="Times New Roman" w:eastAsia="Times New Roman" w:hAnsi="Times New Roman" w:cs="Times New Roman"/>
          <w:sz w:val="24"/>
          <w:szCs w:val="24"/>
          <w:lang w:val="en-GB"/>
        </w:rPr>
        <w:t xml:space="preserve"> the </w:t>
      </w:r>
      <w:r w:rsidR="00F33974">
        <w:rPr>
          <w:rFonts w:ascii="Times New Roman" w:eastAsia="Times New Roman" w:hAnsi="Times New Roman" w:cs="Times New Roman"/>
          <w:sz w:val="24"/>
          <w:szCs w:val="24"/>
          <w:lang w:val="en-GB"/>
        </w:rPr>
        <w:t xml:space="preserve">HIV </w:t>
      </w:r>
      <w:r w:rsidRPr="00041D92">
        <w:rPr>
          <w:rFonts w:ascii="Times New Roman" w:eastAsia="Times New Roman" w:hAnsi="Times New Roman" w:cs="Times New Roman"/>
          <w:sz w:val="24"/>
          <w:szCs w:val="24"/>
          <w:lang w:val="en-GB"/>
        </w:rPr>
        <w:t>conversat</w:t>
      </w:r>
      <w:r w:rsidR="00F33974">
        <w:rPr>
          <w:rFonts w:ascii="Times New Roman" w:eastAsia="Times New Roman" w:hAnsi="Times New Roman" w:cs="Times New Roman"/>
          <w:sz w:val="24"/>
          <w:szCs w:val="24"/>
          <w:lang w:val="en-GB"/>
        </w:rPr>
        <w:t xml:space="preserve">ion according to the </w:t>
      </w:r>
      <w:r w:rsidRPr="00041D92">
        <w:rPr>
          <w:rFonts w:ascii="Times New Roman" w:eastAsia="Times New Roman" w:hAnsi="Times New Roman" w:cs="Times New Roman"/>
          <w:sz w:val="24"/>
          <w:szCs w:val="24"/>
          <w:lang w:val="en-GB"/>
        </w:rPr>
        <w:t>persons, locations (internat</w:t>
      </w:r>
      <w:r w:rsidR="001F4091" w:rsidRPr="00041D92">
        <w:rPr>
          <w:rFonts w:ascii="Times New Roman" w:eastAsia="Times New Roman" w:hAnsi="Times New Roman" w:cs="Times New Roman"/>
          <w:sz w:val="24"/>
          <w:szCs w:val="24"/>
          <w:lang w:val="en-GB"/>
        </w:rPr>
        <w:t>ional and domestic), and organis</w:t>
      </w:r>
      <w:r w:rsidRPr="00041D92">
        <w:rPr>
          <w:rFonts w:ascii="Times New Roman" w:eastAsia="Times New Roman" w:hAnsi="Times New Roman" w:cs="Times New Roman"/>
          <w:sz w:val="24"/>
          <w:szCs w:val="24"/>
          <w:lang w:val="en-GB"/>
        </w:rPr>
        <w:t>ations who were associated with the conversation around HIV as it grew over time.</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To do this, Internews pull</w:t>
      </w:r>
      <w:r w:rsidR="001F4091" w:rsidRPr="00041D92">
        <w:rPr>
          <w:rFonts w:ascii="Times New Roman" w:eastAsia="Times New Roman" w:hAnsi="Times New Roman" w:cs="Times New Roman"/>
          <w:sz w:val="24"/>
          <w:szCs w:val="24"/>
          <w:lang w:val="en-GB"/>
        </w:rPr>
        <w:t xml:space="preserve">ed and processed articles from </w:t>
      </w:r>
      <w:r w:rsidR="001F4091" w:rsidRPr="00041D92">
        <w:rPr>
          <w:rFonts w:ascii="Times New Roman" w:eastAsia="Times New Roman" w:hAnsi="Times New Roman" w:cs="Times New Roman"/>
          <w:i/>
          <w:sz w:val="24"/>
          <w:szCs w:val="24"/>
          <w:lang w:val="en-GB"/>
        </w:rPr>
        <w:t>T</w:t>
      </w:r>
      <w:r w:rsidRPr="00041D92">
        <w:rPr>
          <w:rFonts w:ascii="Times New Roman" w:eastAsia="Times New Roman" w:hAnsi="Times New Roman" w:cs="Times New Roman"/>
          <w:i/>
          <w:sz w:val="24"/>
          <w:szCs w:val="24"/>
          <w:lang w:val="en-GB"/>
        </w:rPr>
        <w:t>he Nation</w:t>
      </w:r>
      <w:r w:rsidRPr="00041D92">
        <w:rPr>
          <w:rFonts w:ascii="Times New Roman" w:eastAsia="Times New Roman" w:hAnsi="Times New Roman" w:cs="Times New Roman"/>
          <w:sz w:val="24"/>
          <w:szCs w:val="24"/>
          <w:lang w:val="en-GB"/>
        </w:rPr>
        <w:t xml:space="preserve">, a Kenyan publication with 30 years of reporting history on the development of the </w:t>
      </w:r>
      <w:r w:rsidR="00F33974">
        <w:rPr>
          <w:rFonts w:ascii="Times New Roman" w:eastAsia="Times New Roman" w:hAnsi="Times New Roman" w:cs="Times New Roman"/>
          <w:sz w:val="24"/>
          <w:szCs w:val="24"/>
          <w:lang w:val="en-GB"/>
        </w:rPr>
        <w:t>HIV and Aids</w:t>
      </w:r>
      <w:r w:rsidRPr="00041D92">
        <w:rPr>
          <w:rFonts w:ascii="Times New Roman" w:eastAsia="Times New Roman" w:hAnsi="Times New Roman" w:cs="Times New Roman"/>
          <w:sz w:val="24"/>
          <w:szCs w:val="24"/>
          <w:lang w:val="en-GB"/>
        </w:rPr>
        <w:t>. We then extra</w:t>
      </w:r>
      <w:r w:rsidR="001F4091" w:rsidRPr="00041D92">
        <w:rPr>
          <w:rFonts w:ascii="Times New Roman" w:eastAsia="Times New Roman" w:hAnsi="Times New Roman" w:cs="Times New Roman"/>
          <w:sz w:val="24"/>
          <w:szCs w:val="24"/>
          <w:lang w:val="en-GB"/>
        </w:rPr>
        <w:t>cted people, places, and organis</w:t>
      </w:r>
      <w:r w:rsidRPr="00041D92">
        <w:rPr>
          <w:rFonts w:ascii="Times New Roman" w:eastAsia="Times New Roman" w:hAnsi="Times New Roman" w:cs="Times New Roman"/>
          <w:sz w:val="24"/>
          <w:szCs w:val="24"/>
          <w:lang w:val="en-GB"/>
        </w:rPr>
        <w:t>ations mentioned th</w:t>
      </w:r>
      <w:r w:rsidR="001F4091" w:rsidRPr="00041D92">
        <w:rPr>
          <w:rFonts w:ascii="Times New Roman" w:eastAsia="Times New Roman" w:hAnsi="Times New Roman" w:cs="Times New Roman"/>
          <w:sz w:val="24"/>
          <w:szCs w:val="24"/>
          <w:lang w:val="en-GB"/>
        </w:rPr>
        <w:t>erein, and clustered these in a visualis</w:t>
      </w:r>
      <w:r w:rsidRPr="00041D92">
        <w:rPr>
          <w:rFonts w:ascii="Times New Roman" w:eastAsia="Times New Roman" w:hAnsi="Times New Roman" w:cs="Times New Roman"/>
          <w:sz w:val="24"/>
          <w:szCs w:val="24"/>
          <w:lang w:val="en-GB"/>
        </w:rPr>
        <w:t xml:space="preserve">ation. </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noProof/>
          <w:color w:val="0000FF"/>
          <w:sz w:val="24"/>
          <w:szCs w:val="24"/>
        </w:rPr>
        <w:drawing>
          <wp:inline distT="0" distB="0" distL="0" distR="0">
            <wp:extent cx="6515100" cy="5143500"/>
            <wp:effectExtent l="19050" t="0" r="0" b="0"/>
            <wp:docPr id="1" name="Picture 1" descr="HIV Virus">
              <a:hlinkClick xmlns:a="http://schemas.openxmlformats.org/drawingml/2006/main" r:id="rId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V Virus">
                      <a:hlinkClick r:id="rId5" tgtFrame="&quot;_blank&quot;"/>
                    </pic:cNvPr>
                    <pic:cNvPicPr>
                      <a:picLocks noChangeAspect="1" noChangeArrowheads="1"/>
                    </pic:cNvPicPr>
                  </pic:nvPicPr>
                  <pic:blipFill>
                    <a:blip r:embed="rId6" cstate="print"/>
                    <a:srcRect/>
                    <a:stretch>
                      <a:fillRect/>
                    </a:stretch>
                  </pic:blipFill>
                  <pic:spPr bwMode="auto">
                    <a:xfrm>
                      <a:off x="0" y="0"/>
                      <a:ext cx="6515100" cy="5143500"/>
                    </a:xfrm>
                    <a:prstGeom prst="rect">
                      <a:avLst/>
                    </a:prstGeom>
                    <a:noFill/>
                    <a:ln w="9525">
                      <a:noFill/>
                      <a:miter lim="800000"/>
                      <a:headEnd/>
                      <a:tailEnd/>
                    </a:ln>
                  </pic:spPr>
                </pic:pic>
              </a:graphicData>
            </a:graphic>
          </wp:inline>
        </w:drawing>
      </w:r>
    </w:p>
    <w:p w:rsidR="007A7283" w:rsidRPr="00041D92" w:rsidRDefault="007A7283" w:rsidP="007A7283">
      <w:pPr>
        <w:spacing w:before="100" w:beforeAutospacing="1" w:after="100" w:afterAutospacing="1" w:line="240" w:lineRule="auto"/>
        <w:outlineLvl w:val="2"/>
        <w:rPr>
          <w:rFonts w:ascii="Times New Roman" w:eastAsia="Times New Roman" w:hAnsi="Times New Roman" w:cs="Times New Roman"/>
          <w:b/>
          <w:bCs/>
          <w:sz w:val="27"/>
          <w:szCs w:val="27"/>
          <w:lang w:val="en-GB"/>
        </w:rPr>
      </w:pPr>
      <w:bookmarkStart w:id="1" w:name="user-content-methodology"/>
      <w:bookmarkEnd w:id="1"/>
      <w:r w:rsidRPr="00041D92">
        <w:rPr>
          <w:rFonts w:ascii="Times New Roman" w:eastAsia="Times New Roman" w:hAnsi="Times New Roman" w:cs="Times New Roman"/>
          <w:b/>
          <w:bCs/>
          <w:sz w:val="27"/>
          <w:szCs w:val="27"/>
          <w:lang w:val="en-GB"/>
        </w:rPr>
        <w:t>Methodology</w:t>
      </w:r>
    </w:p>
    <w:p w:rsidR="007A7283" w:rsidRPr="00041D92" w:rsidRDefault="001F4091"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Analys</w:t>
      </w:r>
      <w:r w:rsidR="007A7283" w:rsidRPr="00041D92">
        <w:rPr>
          <w:rFonts w:ascii="Times New Roman" w:eastAsia="Times New Roman" w:hAnsi="Times New Roman" w:cs="Times New Roman"/>
          <w:sz w:val="24"/>
          <w:szCs w:val="24"/>
          <w:lang w:val="en-GB"/>
        </w:rPr>
        <w:t>ing the articles involved a multi-step process roughly divided into data collection, da</w:t>
      </w:r>
      <w:r w:rsidRPr="00041D92">
        <w:rPr>
          <w:rFonts w:ascii="Times New Roman" w:eastAsia="Times New Roman" w:hAnsi="Times New Roman" w:cs="Times New Roman"/>
          <w:sz w:val="24"/>
          <w:szCs w:val="24"/>
          <w:lang w:val="en-GB"/>
        </w:rPr>
        <w:t>ta processing, and data visualis</w:t>
      </w:r>
      <w:r w:rsidR="007A7283" w:rsidRPr="00041D92">
        <w:rPr>
          <w:rFonts w:ascii="Times New Roman" w:eastAsia="Times New Roman" w:hAnsi="Times New Roman" w:cs="Times New Roman"/>
          <w:sz w:val="24"/>
          <w:szCs w:val="24"/>
          <w:lang w:val="en-GB"/>
        </w:rPr>
        <w:t>ation workflows.</w:t>
      </w:r>
    </w:p>
    <w:p w:rsidR="00A63F28" w:rsidRDefault="001F4091" w:rsidP="00A63F28">
      <w:pPr>
        <w:spacing w:before="100" w:beforeAutospacing="1" w:after="100" w:afterAutospacing="1" w:line="240" w:lineRule="auto"/>
        <w:outlineLvl w:val="3"/>
        <w:rPr>
          <w:rFonts w:ascii="Times New Roman" w:eastAsia="Times New Roman" w:hAnsi="Times New Roman" w:cs="Times New Roman"/>
          <w:b/>
          <w:bCs/>
          <w:sz w:val="24"/>
          <w:szCs w:val="24"/>
          <w:lang w:val="en-GB"/>
        </w:rPr>
      </w:pPr>
      <w:bookmarkStart w:id="2" w:name="user-content-data-collection"/>
      <w:bookmarkEnd w:id="2"/>
      <w:r w:rsidRPr="00041D92">
        <w:rPr>
          <w:rFonts w:ascii="Times New Roman" w:eastAsia="Times New Roman" w:hAnsi="Times New Roman" w:cs="Times New Roman"/>
          <w:b/>
          <w:bCs/>
          <w:sz w:val="24"/>
          <w:szCs w:val="24"/>
          <w:lang w:val="en-GB"/>
        </w:rPr>
        <w:t>Data c</w:t>
      </w:r>
      <w:r w:rsidR="007A7283" w:rsidRPr="00041D92">
        <w:rPr>
          <w:rFonts w:ascii="Times New Roman" w:eastAsia="Times New Roman" w:hAnsi="Times New Roman" w:cs="Times New Roman"/>
          <w:b/>
          <w:bCs/>
          <w:sz w:val="24"/>
          <w:szCs w:val="24"/>
          <w:lang w:val="en-GB"/>
        </w:rPr>
        <w:t>ollection</w:t>
      </w:r>
    </w:p>
    <w:p w:rsidR="007A7283" w:rsidRPr="00A63F28" w:rsidRDefault="00041D92" w:rsidP="00A63F28">
      <w:pPr>
        <w:spacing w:before="100" w:beforeAutospacing="1" w:after="100" w:afterAutospacing="1" w:line="240" w:lineRule="auto"/>
        <w:outlineLvl w:val="3"/>
        <w:rPr>
          <w:rFonts w:ascii="Times New Roman" w:eastAsia="Times New Roman" w:hAnsi="Times New Roman" w:cs="Times New Roman"/>
          <w:b/>
          <w:bCs/>
          <w:sz w:val="24"/>
          <w:szCs w:val="24"/>
          <w:lang w:val="en-GB"/>
        </w:rPr>
      </w:pPr>
      <w:r>
        <w:rPr>
          <w:rFonts w:ascii="Times New Roman" w:eastAsia="Times New Roman" w:hAnsi="Times New Roman" w:cs="Times New Roman"/>
          <w:sz w:val="24"/>
          <w:szCs w:val="24"/>
          <w:lang w:val="en-GB"/>
        </w:rPr>
        <w:lastRenderedPageBreak/>
        <w:t>The data journalism team at</w:t>
      </w:r>
      <w:r w:rsidR="001F4091" w:rsidRPr="00041D92">
        <w:rPr>
          <w:rFonts w:ascii="Times New Roman" w:eastAsia="Times New Roman" w:hAnsi="Times New Roman" w:cs="Times New Roman"/>
          <w:sz w:val="24"/>
          <w:szCs w:val="24"/>
          <w:lang w:val="en-GB"/>
        </w:rPr>
        <w:t xml:space="preserve"> Internews in </w:t>
      </w:r>
      <w:r w:rsidR="007A7283" w:rsidRPr="00041D92">
        <w:rPr>
          <w:rFonts w:ascii="Times New Roman" w:eastAsia="Times New Roman" w:hAnsi="Times New Roman" w:cs="Times New Roman"/>
          <w:sz w:val="24"/>
          <w:szCs w:val="24"/>
          <w:lang w:val="en-GB"/>
        </w:rPr>
        <w:t xml:space="preserve">Kenya tirelessly scoured the </w:t>
      </w:r>
      <w:r w:rsidR="007A7283" w:rsidRPr="00041D92">
        <w:rPr>
          <w:rFonts w:ascii="Times New Roman" w:eastAsia="Times New Roman" w:hAnsi="Times New Roman" w:cs="Times New Roman"/>
          <w:i/>
          <w:sz w:val="24"/>
          <w:szCs w:val="24"/>
          <w:lang w:val="en-GB"/>
        </w:rPr>
        <w:t>Daily Nation</w:t>
      </w:r>
      <w:r w:rsidR="007A7283" w:rsidRPr="00041D92">
        <w:rPr>
          <w:rFonts w:ascii="Times New Roman" w:eastAsia="Times New Roman" w:hAnsi="Times New Roman" w:cs="Times New Roman"/>
          <w:sz w:val="24"/>
          <w:szCs w:val="24"/>
          <w:lang w:val="en-GB"/>
        </w:rPr>
        <w:t xml:space="preserve"> archives. They then exported these files with default names as .docx files and passed them to developers on the team to handle the post-processing.</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In tandem, the team develope</w:t>
      </w:r>
      <w:r w:rsidR="003312AC" w:rsidRPr="00041D92">
        <w:rPr>
          <w:rFonts w:ascii="Times New Roman" w:eastAsia="Times New Roman" w:hAnsi="Times New Roman" w:cs="Times New Roman"/>
          <w:sz w:val="24"/>
          <w:szCs w:val="24"/>
          <w:lang w:val="en-GB"/>
        </w:rPr>
        <w:t>rs brainstormed ways to visualis</w:t>
      </w:r>
      <w:r w:rsidRPr="00041D92">
        <w:rPr>
          <w:rFonts w:ascii="Times New Roman" w:eastAsia="Times New Roman" w:hAnsi="Times New Roman" w:cs="Times New Roman"/>
          <w:sz w:val="24"/>
          <w:szCs w:val="24"/>
          <w:lang w:val="en-GB"/>
        </w:rPr>
        <w:t>e the vocabulary from these articles.</w:t>
      </w:r>
    </w:p>
    <w:p w:rsidR="007A7283" w:rsidRPr="00A63F28" w:rsidRDefault="00CB0F51" w:rsidP="007A7283">
      <w:pPr>
        <w:numPr>
          <w:ilvl w:val="0"/>
          <w:numId w:val="1"/>
        </w:numPr>
        <w:spacing w:before="100" w:beforeAutospacing="1" w:after="100" w:afterAutospacing="1" w:line="240" w:lineRule="auto"/>
        <w:rPr>
          <w:rFonts w:ascii="Times New Roman" w:eastAsia="Times New Roman" w:hAnsi="Times New Roman" w:cs="Times New Roman"/>
          <w:sz w:val="24"/>
          <w:szCs w:val="24"/>
          <w:lang w:val="en-GB"/>
        </w:rPr>
      </w:pPr>
      <w:hyperlink r:id="rId7" w:history="1">
        <w:r w:rsidR="007A7283" w:rsidRPr="00A63F28">
          <w:rPr>
            <w:rFonts w:ascii="Times New Roman" w:eastAsia="Times New Roman" w:hAnsi="Times New Roman" w:cs="Times New Roman"/>
            <w:color w:val="0000FF"/>
            <w:sz w:val="24"/>
            <w:szCs w:val="24"/>
            <w:u w:val="single"/>
            <w:lang w:val="en-GB"/>
          </w:rPr>
          <w:t>Brainstorming Notes</w:t>
        </w:r>
      </w:hyperlink>
    </w:p>
    <w:p w:rsidR="007A7283" w:rsidRPr="00041D92" w:rsidRDefault="003312AC" w:rsidP="007A7283">
      <w:pPr>
        <w:spacing w:before="100" w:beforeAutospacing="1" w:after="100" w:afterAutospacing="1" w:line="240" w:lineRule="auto"/>
        <w:outlineLvl w:val="3"/>
        <w:rPr>
          <w:rFonts w:ascii="Times New Roman" w:eastAsia="Times New Roman" w:hAnsi="Times New Roman" w:cs="Times New Roman"/>
          <w:b/>
          <w:bCs/>
          <w:sz w:val="24"/>
          <w:szCs w:val="24"/>
          <w:lang w:val="en-GB"/>
        </w:rPr>
      </w:pPr>
      <w:bookmarkStart w:id="3" w:name="user-content-data-processing"/>
      <w:bookmarkEnd w:id="3"/>
      <w:r w:rsidRPr="00041D92">
        <w:rPr>
          <w:rFonts w:ascii="Times New Roman" w:eastAsia="Times New Roman" w:hAnsi="Times New Roman" w:cs="Times New Roman"/>
          <w:b/>
          <w:bCs/>
          <w:sz w:val="24"/>
          <w:szCs w:val="24"/>
          <w:lang w:val="en-GB"/>
        </w:rPr>
        <w:t>Data p</w:t>
      </w:r>
      <w:r w:rsidR="007A7283" w:rsidRPr="00041D92">
        <w:rPr>
          <w:rFonts w:ascii="Times New Roman" w:eastAsia="Times New Roman" w:hAnsi="Times New Roman" w:cs="Times New Roman"/>
          <w:b/>
          <w:bCs/>
          <w:sz w:val="24"/>
          <w:szCs w:val="24"/>
          <w:lang w:val="en-GB"/>
        </w:rPr>
        <w:t>rocessing</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Data processing to extract proper-no</w:t>
      </w:r>
      <w:r w:rsidR="003312AC" w:rsidRPr="00041D92">
        <w:rPr>
          <w:rFonts w:ascii="Times New Roman" w:eastAsia="Times New Roman" w:hAnsi="Times New Roman" w:cs="Times New Roman"/>
          <w:sz w:val="24"/>
          <w:szCs w:val="24"/>
          <w:lang w:val="en-GB"/>
        </w:rPr>
        <w:t>un entities was designed to use</w:t>
      </w:r>
      <w:r w:rsidRPr="00041D92">
        <w:rPr>
          <w:rFonts w:ascii="Times New Roman" w:eastAsia="Times New Roman" w:hAnsi="Times New Roman" w:cs="Times New Roman"/>
          <w:sz w:val="24"/>
          <w:szCs w:val="24"/>
          <w:lang w:val="en-GB"/>
        </w:rPr>
        <w:t xml:space="preserve"> </w:t>
      </w:r>
      <w:hyperlink r:id="rId8" w:history="1">
        <w:r w:rsidRPr="00041D92">
          <w:rPr>
            <w:rFonts w:ascii="Times New Roman" w:eastAsia="Times New Roman" w:hAnsi="Times New Roman" w:cs="Times New Roman"/>
            <w:color w:val="0000FF"/>
            <w:sz w:val="24"/>
            <w:szCs w:val="24"/>
            <w:u w:val="single"/>
            <w:lang w:val="en-GB"/>
          </w:rPr>
          <w:t>Chambua</w:t>
        </w:r>
      </w:hyperlink>
      <w:r w:rsidRPr="00041D92">
        <w:rPr>
          <w:rFonts w:ascii="Times New Roman" w:eastAsia="Times New Roman" w:hAnsi="Times New Roman" w:cs="Times New Roman"/>
          <w:sz w:val="24"/>
          <w:szCs w:val="24"/>
          <w:lang w:val="en-GB"/>
        </w:rPr>
        <w:t>, an Ushahidi open-source project that curls text files to ex</w:t>
      </w:r>
      <w:r w:rsidR="003312AC" w:rsidRPr="00041D92">
        <w:rPr>
          <w:rFonts w:ascii="Times New Roman" w:eastAsia="Times New Roman" w:hAnsi="Times New Roman" w:cs="Times New Roman"/>
          <w:sz w:val="24"/>
          <w:szCs w:val="24"/>
          <w:lang w:val="en-GB"/>
        </w:rPr>
        <w:t>tract people, place, and organis</w:t>
      </w:r>
      <w:r w:rsidRPr="00041D92">
        <w:rPr>
          <w:rFonts w:ascii="Times New Roman" w:eastAsia="Times New Roman" w:hAnsi="Times New Roman" w:cs="Times New Roman"/>
          <w:sz w:val="24"/>
          <w:szCs w:val="24"/>
          <w:lang w:val="en-GB"/>
        </w:rPr>
        <w:t>ation terms and output a json object with these entities.</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The project works cleanly for one file, we needed it to work for a b</w:t>
      </w:r>
      <w:r w:rsidR="003312AC" w:rsidRPr="00041D92">
        <w:rPr>
          <w:rFonts w:ascii="Times New Roman" w:eastAsia="Times New Roman" w:hAnsi="Times New Roman" w:cs="Times New Roman"/>
          <w:sz w:val="24"/>
          <w:szCs w:val="24"/>
          <w:lang w:val="en-GB"/>
        </w:rPr>
        <w:t>atch of files, organis</w:t>
      </w:r>
      <w:r w:rsidRPr="00041D92">
        <w:rPr>
          <w:rFonts w:ascii="Times New Roman" w:eastAsia="Times New Roman" w:hAnsi="Times New Roman" w:cs="Times New Roman"/>
          <w:sz w:val="24"/>
          <w:szCs w:val="24"/>
          <w:lang w:val="en-GB"/>
        </w:rPr>
        <w:t xml:space="preserve">ed by year. To use Chambua in this way, we converted the files from .docx to .txt, wrapped them in a text object using </w:t>
      </w:r>
      <w:r w:rsidRPr="00041D92">
        <w:rPr>
          <w:rFonts w:ascii="Courier New" w:eastAsia="Times New Roman" w:hAnsi="Courier New" w:cs="Courier New"/>
          <w:sz w:val="20"/>
          <w:lang w:val="en-GB"/>
        </w:rPr>
        <w:t>wrap_json.py</w:t>
      </w:r>
      <w:r w:rsidRPr="00041D92">
        <w:rPr>
          <w:rFonts w:ascii="Times New Roman" w:eastAsia="Times New Roman" w:hAnsi="Times New Roman" w:cs="Times New Roman"/>
          <w:sz w:val="24"/>
          <w:szCs w:val="24"/>
          <w:lang w:val="en-GB"/>
        </w:rPr>
        <w:t>, and wrote Python scripts to run chambua over each article in a directory (named by year) and output a compa</w:t>
      </w:r>
      <w:r w:rsidR="003312AC" w:rsidRPr="00041D92">
        <w:rPr>
          <w:rFonts w:ascii="Times New Roman" w:eastAsia="Times New Roman" w:hAnsi="Times New Roman" w:cs="Times New Roman"/>
          <w:sz w:val="24"/>
          <w:szCs w:val="24"/>
          <w:lang w:val="en-GB"/>
        </w:rPr>
        <w:t>rable people, place, and organis</w:t>
      </w:r>
      <w:r w:rsidRPr="00041D92">
        <w:rPr>
          <w:rFonts w:ascii="Times New Roman" w:eastAsia="Times New Roman" w:hAnsi="Times New Roman" w:cs="Times New Roman"/>
          <w:sz w:val="24"/>
          <w:szCs w:val="24"/>
          <w:lang w:val="en-GB"/>
        </w:rPr>
        <w:t xml:space="preserve">ation object on a per-article basis using </w:t>
      </w:r>
      <w:r w:rsidRPr="00041D92">
        <w:rPr>
          <w:rFonts w:ascii="Courier New" w:eastAsia="Times New Roman" w:hAnsi="Courier New" w:cs="Courier New"/>
          <w:sz w:val="20"/>
          <w:lang w:val="en-GB"/>
        </w:rPr>
        <w:t>send_json.py</w:t>
      </w:r>
      <w:r w:rsidRPr="00041D92">
        <w:rPr>
          <w:rFonts w:ascii="Times New Roman" w:eastAsia="Times New Roman" w:hAnsi="Times New Roman" w:cs="Times New Roman"/>
          <w:sz w:val="24"/>
          <w:szCs w:val="24"/>
          <w:lang w:val="en-GB"/>
        </w:rPr>
        <w:t>.</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Once the terms were extracted, they needed to be cleaned and </w:t>
      </w:r>
      <w:r w:rsidR="00041D92" w:rsidRPr="00041D92">
        <w:rPr>
          <w:rFonts w:ascii="Times New Roman" w:eastAsia="Times New Roman" w:hAnsi="Times New Roman" w:cs="Times New Roman"/>
          <w:sz w:val="24"/>
          <w:szCs w:val="24"/>
          <w:lang w:val="en-GB"/>
        </w:rPr>
        <w:t>reformatted</w:t>
      </w:r>
      <w:r w:rsidRPr="00041D92">
        <w:rPr>
          <w:rFonts w:ascii="Times New Roman" w:eastAsia="Times New Roman" w:hAnsi="Times New Roman" w:cs="Times New Roman"/>
          <w:sz w:val="24"/>
          <w:szCs w:val="24"/>
          <w:lang w:val="en-GB"/>
        </w:rPr>
        <w:t xml:space="preserve"> to suit a f</w:t>
      </w:r>
      <w:r w:rsidR="003312AC" w:rsidRPr="00041D92">
        <w:rPr>
          <w:rFonts w:ascii="Times New Roman" w:eastAsia="Times New Roman" w:hAnsi="Times New Roman" w:cs="Times New Roman"/>
          <w:sz w:val="24"/>
          <w:szCs w:val="24"/>
          <w:lang w:val="en-GB"/>
        </w:rPr>
        <w:t>lare structure for a D3 visualis</w:t>
      </w:r>
      <w:r w:rsidRPr="00041D92">
        <w:rPr>
          <w:rFonts w:ascii="Times New Roman" w:eastAsia="Times New Roman" w:hAnsi="Times New Roman" w:cs="Times New Roman"/>
          <w:sz w:val="24"/>
          <w:szCs w:val="24"/>
          <w:lang w:val="en-GB"/>
        </w:rPr>
        <w:t>ation. For this, we developed a node process to run through the chambua articles in each year's directory, combine them all into one csv file and then clean the terms in Open Refine. Refine's macros were useful in eliminating unicode errors, miss- or similar- spellings and invalid terms. We then output the clean csv and processed it to map to a json file with a D3-appropriate structure.</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noProof/>
          <w:color w:val="0000FF"/>
          <w:sz w:val="24"/>
          <w:szCs w:val="24"/>
        </w:rPr>
        <w:lastRenderedPageBreak/>
        <w:drawing>
          <wp:inline distT="0" distB="0" distL="0" distR="0">
            <wp:extent cx="9553575" cy="6248400"/>
            <wp:effectExtent l="19050" t="0" r="9525" b="0"/>
            <wp:docPr id="2" name="Picture 2" descr="Cleaning Process">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eaning Process">
                      <a:hlinkClick r:id="rId9" tgtFrame="&quot;_blank&quot;"/>
                    </pic:cNvPr>
                    <pic:cNvPicPr>
                      <a:picLocks noChangeAspect="1" noChangeArrowheads="1"/>
                    </pic:cNvPicPr>
                  </pic:nvPicPr>
                  <pic:blipFill>
                    <a:blip r:embed="rId10" cstate="print"/>
                    <a:srcRect/>
                    <a:stretch>
                      <a:fillRect/>
                    </a:stretch>
                  </pic:blipFill>
                  <pic:spPr bwMode="auto">
                    <a:xfrm>
                      <a:off x="0" y="0"/>
                      <a:ext cx="9553575" cy="6248400"/>
                    </a:xfrm>
                    <a:prstGeom prst="rect">
                      <a:avLst/>
                    </a:prstGeom>
                    <a:noFill/>
                    <a:ln w="9525">
                      <a:noFill/>
                      <a:miter lim="800000"/>
                      <a:headEnd/>
                      <a:tailEnd/>
                    </a:ln>
                  </pic:spPr>
                </pic:pic>
              </a:graphicData>
            </a:graphic>
          </wp:inline>
        </w:drawing>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The documentation for our cleaning process can be found in the following resour</w:t>
      </w:r>
      <w:r w:rsidR="003312AC" w:rsidRPr="00041D92">
        <w:rPr>
          <w:rFonts w:ascii="Times New Roman" w:eastAsia="Times New Roman" w:hAnsi="Times New Roman" w:cs="Times New Roman"/>
          <w:sz w:val="24"/>
          <w:szCs w:val="24"/>
          <w:lang w:val="en-GB"/>
        </w:rPr>
        <w:t>c</w:t>
      </w:r>
      <w:r w:rsidRPr="00041D92">
        <w:rPr>
          <w:rFonts w:ascii="Times New Roman" w:eastAsia="Times New Roman" w:hAnsi="Times New Roman" w:cs="Times New Roman"/>
          <w:sz w:val="24"/>
          <w:szCs w:val="24"/>
          <w:lang w:val="en-GB"/>
        </w:rPr>
        <w:t>es:</w:t>
      </w:r>
    </w:p>
    <w:p w:rsidR="007A7283" w:rsidRPr="00041D92" w:rsidRDefault="007A7283" w:rsidP="007A7283">
      <w:pPr>
        <w:numPr>
          <w:ilvl w:val="0"/>
          <w:numId w:val="2"/>
        </w:num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Processing Notes - </w:t>
      </w:r>
      <w:hyperlink r:id="rId11" w:history="1">
        <w:r w:rsidRPr="00041D92">
          <w:rPr>
            <w:rFonts w:ascii="Times New Roman" w:eastAsia="Times New Roman" w:hAnsi="Times New Roman" w:cs="Times New Roman"/>
            <w:color w:val="0000FF"/>
            <w:sz w:val="24"/>
            <w:szCs w:val="24"/>
            <w:u w:val="single"/>
            <w:lang w:val="en-GB"/>
          </w:rPr>
          <w:t>File Cleaning</w:t>
        </w:r>
      </w:hyperlink>
      <w:r w:rsidRPr="00041D92">
        <w:rPr>
          <w:rFonts w:ascii="Times New Roman" w:eastAsia="Times New Roman" w:hAnsi="Times New Roman" w:cs="Times New Roman"/>
          <w:sz w:val="24"/>
          <w:szCs w:val="24"/>
          <w:lang w:val="en-GB"/>
        </w:rPr>
        <w:t xml:space="preserve"> </w:t>
      </w:r>
    </w:p>
    <w:p w:rsidR="007A7283" w:rsidRPr="00041D92" w:rsidRDefault="007A7283" w:rsidP="007A7283">
      <w:pPr>
        <w:numPr>
          <w:ilvl w:val="0"/>
          <w:numId w:val="2"/>
        </w:num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Processing Notes - </w:t>
      </w:r>
      <w:hyperlink r:id="rId12" w:history="1">
        <w:r w:rsidRPr="00041D92">
          <w:rPr>
            <w:rFonts w:ascii="Times New Roman" w:eastAsia="Times New Roman" w:hAnsi="Times New Roman" w:cs="Times New Roman"/>
            <w:color w:val="0000FF"/>
            <w:sz w:val="24"/>
            <w:szCs w:val="24"/>
            <w:u w:val="single"/>
            <w:lang w:val="en-GB"/>
          </w:rPr>
          <w:t>Chambua</w:t>
        </w:r>
      </w:hyperlink>
      <w:r w:rsidRPr="00041D92">
        <w:rPr>
          <w:rFonts w:ascii="Times New Roman" w:eastAsia="Times New Roman" w:hAnsi="Times New Roman" w:cs="Times New Roman"/>
          <w:sz w:val="24"/>
          <w:szCs w:val="24"/>
          <w:lang w:val="en-GB"/>
        </w:rPr>
        <w:t xml:space="preserve"> </w:t>
      </w:r>
    </w:p>
    <w:p w:rsidR="007A7283" w:rsidRPr="00041D92" w:rsidRDefault="007A7283" w:rsidP="007A7283">
      <w:pPr>
        <w:numPr>
          <w:ilvl w:val="0"/>
          <w:numId w:val="2"/>
        </w:num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Additional Notes - </w:t>
      </w:r>
      <w:hyperlink r:id="rId13" w:history="1">
        <w:r w:rsidRPr="00041D92">
          <w:rPr>
            <w:rFonts w:ascii="Times New Roman" w:eastAsia="Times New Roman" w:hAnsi="Times New Roman" w:cs="Times New Roman"/>
            <w:color w:val="0000FF"/>
            <w:sz w:val="24"/>
            <w:szCs w:val="24"/>
            <w:u w:val="single"/>
            <w:lang w:val="en-GB"/>
          </w:rPr>
          <w:t>General Iterations</w:t>
        </w:r>
      </w:hyperlink>
      <w:r w:rsidRPr="00041D92">
        <w:rPr>
          <w:rFonts w:ascii="Times New Roman" w:eastAsia="Times New Roman" w:hAnsi="Times New Roman" w:cs="Times New Roman"/>
          <w:sz w:val="24"/>
          <w:szCs w:val="24"/>
          <w:lang w:val="en-GB"/>
        </w:rPr>
        <w:t xml:space="preserve"> </w:t>
      </w:r>
    </w:p>
    <w:p w:rsidR="007A7283" w:rsidRPr="00041D92" w:rsidRDefault="00CB0F51" w:rsidP="007A7283">
      <w:pPr>
        <w:numPr>
          <w:ilvl w:val="0"/>
          <w:numId w:val="2"/>
        </w:numPr>
        <w:spacing w:before="100" w:beforeAutospacing="1" w:after="100" w:afterAutospacing="1" w:line="240" w:lineRule="auto"/>
        <w:rPr>
          <w:rFonts w:ascii="Times New Roman" w:eastAsia="Times New Roman" w:hAnsi="Times New Roman" w:cs="Times New Roman"/>
          <w:sz w:val="24"/>
          <w:szCs w:val="24"/>
          <w:lang w:val="en-GB"/>
        </w:rPr>
      </w:pPr>
      <w:hyperlink r:id="rId14" w:history="1">
        <w:r w:rsidR="007A7283" w:rsidRPr="00041D92">
          <w:rPr>
            <w:rFonts w:ascii="Times New Roman" w:eastAsia="Times New Roman" w:hAnsi="Times New Roman" w:cs="Times New Roman"/>
            <w:color w:val="0000FF"/>
            <w:sz w:val="24"/>
            <w:szCs w:val="24"/>
            <w:u w:val="single"/>
            <w:lang w:val="en-GB"/>
          </w:rPr>
          <w:t>Python Scripts</w:t>
        </w:r>
      </w:hyperlink>
    </w:p>
    <w:p w:rsidR="007A7283" w:rsidRPr="00041D92" w:rsidRDefault="00CB0F51" w:rsidP="007A7283">
      <w:pPr>
        <w:numPr>
          <w:ilvl w:val="0"/>
          <w:numId w:val="2"/>
        </w:numPr>
        <w:spacing w:before="100" w:beforeAutospacing="1" w:after="100" w:afterAutospacing="1" w:line="240" w:lineRule="auto"/>
        <w:rPr>
          <w:rFonts w:ascii="Times New Roman" w:eastAsia="Times New Roman" w:hAnsi="Times New Roman" w:cs="Times New Roman"/>
          <w:sz w:val="24"/>
          <w:szCs w:val="24"/>
          <w:lang w:val="en-GB"/>
        </w:rPr>
      </w:pPr>
      <w:hyperlink r:id="rId15" w:history="1">
        <w:r w:rsidR="007A7283" w:rsidRPr="00041D92">
          <w:rPr>
            <w:rFonts w:ascii="Times New Roman" w:eastAsia="Times New Roman" w:hAnsi="Times New Roman" w:cs="Times New Roman"/>
            <w:color w:val="0000FF"/>
            <w:sz w:val="24"/>
            <w:szCs w:val="24"/>
            <w:u w:val="single"/>
            <w:lang w:val="en-GB"/>
          </w:rPr>
          <w:t>Node Scripts</w:t>
        </w:r>
      </w:hyperlink>
    </w:p>
    <w:p w:rsidR="007A7283" w:rsidRPr="00041D92" w:rsidRDefault="003312AC" w:rsidP="007A7283">
      <w:pPr>
        <w:spacing w:before="100" w:beforeAutospacing="1" w:after="100" w:afterAutospacing="1" w:line="240" w:lineRule="auto"/>
        <w:outlineLvl w:val="3"/>
        <w:rPr>
          <w:rFonts w:ascii="Times New Roman" w:eastAsia="Times New Roman" w:hAnsi="Times New Roman" w:cs="Times New Roman"/>
          <w:b/>
          <w:bCs/>
          <w:sz w:val="24"/>
          <w:szCs w:val="24"/>
          <w:lang w:val="en-GB"/>
        </w:rPr>
      </w:pPr>
      <w:bookmarkStart w:id="4" w:name="user-content-data-visualization"/>
      <w:bookmarkEnd w:id="4"/>
      <w:r w:rsidRPr="00041D92">
        <w:rPr>
          <w:rFonts w:ascii="Times New Roman" w:eastAsia="Times New Roman" w:hAnsi="Times New Roman" w:cs="Times New Roman"/>
          <w:b/>
          <w:bCs/>
          <w:sz w:val="24"/>
          <w:szCs w:val="24"/>
          <w:lang w:val="en-GB"/>
        </w:rPr>
        <w:t>Data Visualis</w:t>
      </w:r>
      <w:r w:rsidR="007A7283" w:rsidRPr="00041D92">
        <w:rPr>
          <w:rFonts w:ascii="Times New Roman" w:eastAsia="Times New Roman" w:hAnsi="Times New Roman" w:cs="Times New Roman"/>
          <w:b/>
          <w:bCs/>
          <w:sz w:val="24"/>
          <w:szCs w:val="24"/>
          <w:lang w:val="en-GB"/>
        </w:rPr>
        <w:t>ation</w:t>
      </w:r>
    </w:p>
    <w:p w:rsidR="007A7283" w:rsidRPr="00041D92" w:rsidRDefault="003312AC"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lastRenderedPageBreak/>
        <w:t>Data visualis</w:t>
      </w:r>
      <w:r w:rsidR="007A7283" w:rsidRPr="00041D92">
        <w:rPr>
          <w:rFonts w:ascii="Times New Roman" w:eastAsia="Times New Roman" w:hAnsi="Times New Roman" w:cs="Times New Roman"/>
          <w:sz w:val="24"/>
          <w:szCs w:val="24"/>
          <w:lang w:val="en-GB"/>
        </w:rPr>
        <w:t>ation of these terms was originally designed as a force-directed node-edge map, where the</w:t>
      </w:r>
      <w:r w:rsidRPr="00041D92">
        <w:rPr>
          <w:rFonts w:ascii="Times New Roman" w:eastAsia="Times New Roman" w:hAnsi="Times New Roman" w:cs="Times New Roman"/>
          <w:sz w:val="24"/>
          <w:szCs w:val="24"/>
          <w:lang w:val="en-GB"/>
        </w:rPr>
        <w:t xml:space="preserve"> shape and </w:t>
      </w:r>
      <w:r w:rsidR="00041D92" w:rsidRPr="00041D92">
        <w:rPr>
          <w:rFonts w:ascii="Times New Roman" w:eastAsia="Times New Roman" w:hAnsi="Times New Roman" w:cs="Times New Roman"/>
          <w:sz w:val="24"/>
          <w:szCs w:val="24"/>
          <w:lang w:val="en-GB"/>
        </w:rPr>
        <w:t>colour</w:t>
      </w:r>
      <w:r w:rsidRPr="00041D92">
        <w:rPr>
          <w:rFonts w:ascii="Times New Roman" w:eastAsia="Times New Roman" w:hAnsi="Times New Roman" w:cs="Times New Roman"/>
          <w:sz w:val="24"/>
          <w:szCs w:val="24"/>
          <w:lang w:val="en-GB"/>
        </w:rPr>
        <w:t xml:space="preserve"> of the visualis</w:t>
      </w:r>
      <w:r w:rsidR="007A7283" w:rsidRPr="00041D92">
        <w:rPr>
          <w:rFonts w:ascii="Times New Roman" w:eastAsia="Times New Roman" w:hAnsi="Times New Roman" w:cs="Times New Roman"/>
          <w:sz w:val="24"/>
          <w:szCs w:val="24"/>
          <w:lang w:val="en-GB"/>
        </w:rPr>
        <w:t xml:space="preserve">ation was meant to represent microscopic photographs of the HIV-Virus, and the external notes would represent glycoproteins on the periphery of each virus. From a user-experience perspective however, this was tough to explore and unintuitive, so we pivoted to representing the people, places, and institutions as </w:t>
      </w:r>
      <w:r w:rsidR="00041D92" w:rsidRPr="00041D92">
        <w:rPr>
          <w:rFonts w:ascii="Times New Roman" w:eastAsia="Times New Roman" w:hAnsi="Times New Roman" w:cs="Times New Roman"/>
          <w:sz w:val="24"/>
          <w:szCs w:val="24"/>
          <w:lang w:val="en-GB"/>
        </w:rPr>
        <w:t>amoebic</w:t>
      </w:r>
      <w:r w:rsidR="007A7283" w:rsidRPr="00041D92">
        <w:rPr>
          <w:rFonts w:ascii="Times New Roman" w:eastAsia="Times New Roman" w:hAnsi="Times New Roman" w:cs="Times New Roman"/>
          <w:sz w:val="24"/>
          <w:szCs w:val="24"/>
          <w:lang w:val="en-GB"/>
        </w:rPr>
        <w:t xml:space="preserve"> sub-clusters in a larger 'petri dish' per year.</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noProof/>
          <w:color w:val="0000FF"/>
          <w:sz w:val="24"/>
          <w:szCs w:val="24"/>
        </w:rPr>
        <w:drawing>
          <wp:inline distT="0" distB="0" distL="0" distR="0">
            <wp:extent cx="5467350" cy="5114925"/>
            <wp:effectExtent l="19050" t="0" r="0" b="0"/>
            <wp:docPr id="3" name="Picture 3" descr="Sample Petri, for 1980s">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mple Petri, for 1980s">
                      <a:hlinkClick r:id="rId16" tgtFrame="&quot;_blank&quot;"/>
                    </pic:cNvPr>
                    <pic:cNvPicPr>
                      <a:picLocks noChangeAspect="1" noChangeArrowheads="1"/>
                    </pic:cNvPicPr>
                  </pic:nvPicPr>
                  <pic:blipFill>
                    <a:blip r:embed="rId17" cstate="print"/>
                    <a:srcRect/>
                    <a:stretch>
                      <a:fillRect/>
                    </a:stretch>
                  </pic:blipFill>
                  <pic:spPr bwMode="auto">
                    <a:xfrm>
                      <a:off x="0" y="0"/>
                      <a:ext cx="5467350" cy="5114925"/>
                    </a:xfrm>
                    <a:prstGeom prst="rect">
                      <a:avLst/>
                    </a:prstGeom>
                    <a:noFill/>
                    <a:ln w="9525">
                      <a:noFill/>
                      <a:miter lim="800000"/>
                      <a:headEnd/>
                      <a:tailEnd/>
                    </a:ln>
                  </pic:spPr>
                </pic:pic>
              </a:graphicData>
            </a:graphic>
          </wp:inline>
        </w:drawing>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The result was the following small multiples representation, </w:t>
      </w:r>
      <w:hyperlink r:id="rId18" w:history="1">
        <w:r w:rsidRPr="00041D92">
          <w:rPr>
            <w:rFonts w:ascii="Times New Roman" w:eastAsia="Times New Roman" w:hAnsi="Times New Roman" w:cs="Times New Roman"/>
            <w:color w:val="0000FF"/>
            <w:sz w:val="24"/>
            <w:szCs w:val="24"/>
            <w:u w:val="single"/>
            <w:lang w:val="en-GB"/>
          </w:rPr>
          <w:t>available live here</w:t>
        </w:r>
      </w:hyperlink>
      <w:r w:rsidRPr="00041D92">
        <w:rPr>
          <w:rFonts w:ascii="Times New Roman" w:eastAsia="Times New Roman" w:hAnsi="Times New Roman" w:cs="Times New Roman"/>
          <w:sz w:val="24"/>
          <w:szCs w:val="24"/>
          <w:lang w:val="en-GB"/>
        </w:rPr>
        <w:t xml:space="preserve">, where red: people, orange: </w:t>
      </w:r>
      <w:r w:rsidR="00041D92" w:rsidRPr="00041D92">
        <w:rPr>
          <w:rFonts w:ascii="Times New Roman" w:eastAsia="Times New Roman" w:hAnsi="Times New Roman" w:cs="Times New Roman"/>
          <w:sz w:val="24"/>
          <w:szCs w:val="24"/>
          <w:lang w:val="en-GB"/>
        </w:rPr>
        <w:t>places</w:t>
      </w:r>
      <w:r w:rsidRPr="00041D92">
        <w:rPr>
          <w:rFonts w:ascii="Times New Roman" w:eastAsia="Times New Roman" w:hAnsi="Times New Roman" w:cs="Times New Roman"/>
          <w:sz w:val="24"/>
          <w:szCs w:val="24"/>
          <w:lang w:val="en-GB"/>
        </w:rPr>
        <w:t xml:space="preserve"> and yellow: institutions and the size of each blog is determined by the number of terms within it.</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noProof/>
          <w:color w:val="0000FF"/>
          <w:sz w:val="24"/>
          <w:szCs w:val="24"/>
        </w:rPr>
        <w:lastRenderedPageBreak/>
        <w:drawing>
          <wp:inline distT="0" distB="0" distL="0" distR="0">
            <wp:extent cx="9829800" cy="5200650"/>
            <wp:effectExtent l="19050" t="0" r="0" b="0"/>
            <wp:docPr id="4" name="Picture 4" descr="Small Multiples">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mall Multiples">
                      <a:hlinkClick r:id="rId19" tgtFrame="&quot;_blank&quot;"/>
                    </pic:cNvPr>
                    <pic:cNvPicPr>
                      <a:picLocks noChangeAspect="1" noChangeArrowheads="1"/>
                    </pic:cNvPicPr>
                  </pic:nvPicPr>
                  <pic:blipFill>
                    <a:blip r:embed="rId20" cstate="print"/>
                    <a:srcRect/>
                    <a:stretch>
                      <a:fillRect/>
                    </a:stretch>
                  </pic:blipFill>
                  <pic:spPr bwMode="auto">
                    <a:xfrm>
                      <a:off x="0" y="0"/>
                      <a:ext cx="9829800" cy="5200650"/>
                    </a:xfrm>
                    <a:prstGeom prst="rect">
                      <a:avLst/>
                    </a:prstGeom>
                    <a:noFill/>
                    <a:ln w="9525">
                      <a:noFill/>
                      <a:miter lim="800000"/>
                      <a:headEnd/>
                      <a:tailEnd/>
                    </a:ln>
                  </pic:spPr>
                </pic:pic>
              </a:graphicData>
            </a:graphic>
          </wp:inline>
        </w:drawing>
      </w:r>
    </w:p>
    <w:p w:rsidR="007A7283" w:rsidRPr="00041D92" w:rsidRDefault="00CB0F51" w:rsidP="007A7283">
      <w:pPr>
        <w:numPr>
          <w:ilvl w:val="0"/>
          <w:numId w:val="3"/>
        </w:numPr>
        <w:spacing w:before="100" w:beforeAutospacing="1" w:after="100" w:afterAutospacing="1" w:line="240" w:lineRule="auto"/>
        <w:rPr>
          <w:rFonts w:ascii="Times New Roman" w:eastAsia="Times New Roman" w:hAnsi="Times New Roman" w:cs="Times New Roman"/>
          <w:sz w:val="24"/>
          <w:szCs w:val="24"/>
          <w:lang w:val="en-GB"/>
        </w:rPr>
      </w:pPr>
      <w:hyperlink r:id="rId21" w:history="1">
        <w:r w:rsidR="007A7283" w:rsidRPr="00041D92">
          <w:rPr>
            <w:rFonts w:ascii="Times New Roman" w:eastAsia="Times New Roman" w:hAnsi="Times New Roman" w:cs="Times New Roman"/>
            <w:color w:val="0000FF"/>
            <w:sz w:val="24"/>
            <w:szCs w:val="24"/>
            <w:u w:val="single"/>
            <w:lang w:val="en-GB"/>
          </w:rPr>
          <w:t>Code Repository</w:t>
        </w:r>
      </w:hyperlink>
    </w:p>
    <w:p w:rsidR="007A7283" w:rsidRPr="00041D92" w:rsidRDefault="00CB0F51" w:rsidP="007A7283">
      <w:pPr>
        <w:numPr>
          <w:ilvl w:val="0"/>
          <w:numId w:val="3"/>
        </w:numPr>
        <w:spacing w:before="100" w:beforeAutospacing="1" w:after="100" w:afterAutospacing="1" w:line="240" w:lineRule="auto"/>
        <w:rPr>
          <w:rFonts w:ascii="Times New Roman" w:eastAsia="Times New Roman" w:hAnsi="Times New Roman" w:cs="Times New Roman"/>
          <w:sz w:val="24"/>
          <w:szCs w:val="24"/>
          <w:lang w:val="en-GB"/>
        </w:rPr>
      </w:pPr>
      <w:hyperlink r:id="rId22" w:history="1">
        <w:r w:rsidR="007A7283" w:rsidRPr="00041D92">
          <w:rPr>
            <w:rFonts w:ascii="Times New Roman" w:eastAsia="Times New Roman" w:hAnsi="Times New Roman" w:cs="Times New Roman"/>
            <w:color w:val="0000FF"/>
            <w:sz w:val="24"/>
            <w:szCs w:val="24"/>
            <w:u w:val="single"/>
            <w:lang w:val="en-GB"/>
          </w:rPr>
          <w:t>Demo Site</w:t>
        </w:r>
      </w:hyperlink>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From this, you can see the general increase in article volume, the explosion of articles in 2004, the paucity of articles and early coverage for the as-yet nameless epidemic in the 1980s. To be clear, this illustrates proper noun mentions (so proper names, places identifiable as cities, loc</w:t>
      </w:r>
      <w:r w:rsidR="003312AC" w:rsidRPr="00041D92">
        <w:rPr>
          <w:rFonts w:ascii="Times New Roman" w:eastAsia="Times New Roman" w:hAnsi="Times New Roman" w:cs="Times New Roman"/>
          <w:sz w:val="24"/>
          <w:szCs w:val="24"/>
          <w:lang w:val="en-GB"/>
        </w:rPr>
        <w:t xml:space="preserve">ations, on a map, and organisations with a </w:t>
      </w:r>
      <w:r w:rsidR="00041D92" w:rsidRPr="00041D92">
        <w:rPr>
          <w:rFonts w:ascii="Times New Roman" w:eastAsia="Times New Roman" w:hAnsi="Times New Roman" w:cs="Times New Roman"/>
          <w:sz w:val="24"/>
          <w:szCs w:val="24"/>
          <w:lang w:val="en-GB"/>
        </w:rPr>
        <w:t>recognised</w:t>
      </w:r>
      <w:r w:rsidRPr="00041D92">
        <w:rPr>
          <w:rFonts w:ascii="Times New Roman" w:eastAsia="Times New Roman" w:hAnsi="Times New Roman" w:cs="Times New Roman"/>
          <w:sz w:val="24"/>
          <w:szCs w:val="24"/>
          <w:lang w:val="en-GB"/>
        </w:rPr>
        <w:t xml:space="preserve"> authority or presence in the media). It should not be confused with a representation of HIV research depth; it only illustrates media coverage on HIV.</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Media coverage remains interesting from socio</w:t>
      </w:r>
      <w:r w:rsidR="003312AC" w:rsidRPr="00041D92">
        <w:rPr>
          <w:rFonts w:ascii="Times New Roman" w:eastAsia="Times New Roman" w:hAnsi="Times New Roman" w:cs="Times New Roman"/>
          <w:sz w:val="24"/>
          <w:szCs w:val="24"/>
          <w:lang w:val="en-GB"/>
        </w:rPr>
        <w:t>-</w:t>
      </w:r>
      <w:r w:rsidRPr="00041D92">
        <w:rPr>
          <w:rFonts w:ascii="Times New Roman" w:eastAsia="Times New Roman" w:hAnsi="Times New Roman" w:cs="Times New Roman"/>
          <w:sz w:val="24"/>
          <w:szCs w:val="24"/>
          <w:lang w:val="en-GB"/>
        </w:rPr>
        <w:t>cultural and geo-political perspectives. Whether or not the nation was mentioning foreign or domestic personalities, certain city-level locations or foreign research bodies, is significant to an understanding of how the convers</w:t>
      </w:r>
      <w:r w:rsidR="003312AC" w:rsidRPr="00041D92">
        <w:rPr>
          <w:rFonts w:ascii="Times New Roman" w:eastAsia="Times New Roman" w:hAnsi="Times New Roman" w:cs="Times New Roman"/>
          <w:sz w:val="24"/>
          <w:szCs w:val="24"/>
          <w:lang w:val="en-GB"/>
        </w:rPr>
        <w:t>a</w:t>
      </w:r>
      <w:r w:rsidRPr="00041D92">
        <w:rPr>
          <w:rFonts w:ascii="Times New Roman" w:eastAsia="Times New Roman" w:hAnsi="Times New Roman" w:cs="Times New Roman"/>
          <w:sz w:val="24"/>
          <w:szCs w:val="24"/>
          <w:lang w:val="en-GB"/>
        </w:rPr>
        <w:t>tion progressed in its 30 years of media treatment.</w:t>
      </w:r>
    </w:p>
    <w:p w:rsidR="007A7283" w:rsidRPr="00041D92" w:rsidRDefault="007A7283" w:rsidP="007A7283">
      <w:pPr>
        <w:spacing w:before="100" w:beforeAutospacing="1" w:after="100" w:afterAutospacing="1" w:line="240" w:lineRule="auto"/>
        <w:outlineLvl w:val="2"/>
        <w:rPr>
          <w:rFonts w:ascii="Times New Roman" w:eastAsia="Times New Roman" w:hAnsi="Times New Roman" w:cs="Times New Roman"/>
          <w:b/>
          <w:bCs/>
          <w:sz w:val="27"/>
          <w:szCs w:val="27"/>
          <w:lang w:val="en-GB"/>
        </w:rPr>
      </w:pPr>
      <w:bookmarkStart w:id="5" w:name="user-content-design"/>
      <w:bookmarkEnd w:id="5"/>
      <w:r w:rsidRPr="00041D92">
        <w:rPr>
          <w:rFonts w:ascii="Times New Roman" w:eastAsia="Times New Roman" w:hAnsi="Times New Roman" w:cs="Times New Roman"/>
          <w:b/>
          <w:bCs/>
          <w:sz w:val="27"/>
          <w:szCs w:val="27"/>
          <w:lang w:val="en-GB"/>
        </w:rPr>
        <w:t>Design</w:t>
      </w:r>
    </w:p>
    <w:p w:rsidR="007A7283" w:rsidRPr="00041D92" w:rsidRDefault="003312AC"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lastRenderedPageBreak/>
        <w:t>Visualis</w:t>
      </w:r>
      <w:r w:rsidR="007A7283" w:rsidRPr="00041D92">
        <w:rPr>
          <w:rFonts w:ascii="Times New Roman" w:eastAsia="Times New Roman" w:hAnsi="Times New Roman" w:cs="Times New Roman"/>
          <w:sz w:val="24"/>
          <w:szCs w:val="24"/>
          <w:lang w:val="en-GB"/>
        </w:rPr>
        <w:t>ing a zoomed-out view o</w:t>
      </w:r>
      <w:r w:rsidR="00F33974">
        <w:rPr>
          <w:rFonts w:ascii="Times New Roman" w:eastAsia="Times New Roman" w:hAnsi="Times New Roman" w:cs="Times New Roman"/>
          <w:sz w:val="24"/>
          <w:szCs w:val="24"/>
          <w:lang w:val="en-GB"/>
        </w:rPr>
        <w:t>f the conversation density was no</w:t>
      </w:r>
      <w:r w:rsidR="007A7283" w:rsidRPr="00041D92">
        <w:rPr>
          <w:rFonts w:ascii="Times New Roman" w:eastAsia="Times New Roman" w:hAnsi="Times New Roman" w:cs="Times New Roman"/>
          <w:sz w:val="24"/>
          <w:szCs w:val="24"/>
          <w:lang w:val="en-GB"/>
        </w:rPr>
        <w:t>t enough; we wanted to build a tool to discover terms and explore the articles based on these Chambua extractions.</w:t>
      </w:r>
      <w:r w:rsidRPr="00041D92">
        <w:rPr>
          <w:rFonts w:ascii="Times New Roman" w:eastAsia="Times New Roman" w:hAnsi="Times New Roman" w:cs="Times New Roman"/>
          <w:sz w:val="24"/>
          <w:szCs w:val="24"/>
          <w:lang w:val="en-GB"/>
        </w:rPr>
        <w:t xml:space="preserve"> From the above cluster visualis</w:t>
      </w:r>
      <w:r w:rsidR="007A7283" w:rsidRPr="00041D92">
        <w:rPr>
          <w:rFonts w:ascii="Times New Roman" w:eastAsia="Times New Roman" w:hAnsi="Times New Roman" w:cs="Times New Roman"/>
          <w:sz w:val="24"/>
          <w:szCs w:val="24"/>
          <w:lang w:val="en-GB"/>
        </w:rPr>
        <w:t>ation, we build a larger dynamic 'petri dish' to explore all of the entities by date of article publication.</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noProof/>
          <w:color w:val="0000FF"/>
          <w:sz w:val="24"/>
          <w:szCs w:val="24"/>
        </w:rPr>
        <w:lastRenderedPageBreak/>
        <w:drawing>
          <wp:inline distT="0" distB="0" distL="0" distR="0">
            <wp:extent cx="11725275" cy="7610475"/>
            <wp:effectExtent l="19050" t="0" r="9525" b="0"/>
            <wp:docPr id="5" name="Picture 5" descr="fullscreen">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ullscreen">
                      <a:hlinkClick r:id="rId23" tgtFrame="&quot;_blank&quot;"/>
                    </pic:cNvPr>
                    <pic:cNvPicPr>
                      <a:picLocks noChangeAspect="1" noChangeArrowheads="1"/>
                    </pic:cNvPicPr>
                  </pic:nvPicPr>
                  <pic:blipFill>
                    <a:blip r:embed="rId24" cstate="print"/>
                    <a:srcRect/>
                    <a:stretch>
                      <a:fillRect/>
                    </a:stretch>
                  </pic:blipFill>
                  <pic:spPr bwMode="auto">
                    <a:xfrm>
                      <a:off x="0" y="0"/>
                      <a:ext cx="11725275" cy="7610475"/>
                    </a:xfrm>
                    <a:prstGeom prst="rect">
                      <a:avLst/>
                    </a:prstGeom>
                    <a:noFill/>
                    <a:ln w="9525">
                      <a:noFill/>
                      <a:miter lim="800000"/>
                      <a:headEnd/>
                      <a:tailEnd/>
                    </a:ln>
                  </pic:spPr>
                </pic:pic>
              </a:graphicData>
            </a:graphic>
          </wp:inline>
        </w:drawing>
      </w:r>
    </w:p>
    <w:p w:rsidR="007A7283" w:rsidRPr="00041D92" w:rsidRDefault="00041D92" w:rsidP="007A7283">
      <w:pPr>
        <w:spacing w:before="100" w:beforeAutospacing="1" w:after="100" w:afterAutospacing="1" w:line="240" w:lineRule="auto"/>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The zoomable visualis</w:t>
      </w:r>
      <w:r w:rsidRPr="00041D92">
        <w:rPr>
          <w:rFonts w:ascii="Times New Roman" w:eastAsia="Times New Roman" w:hAnsi="Times New Roman" w:cs="Times New Roman"/>
          <w:sz w:val="24"/>
          <w:szCs w:val="24"/>
          <w:lang w:val="en-GB"/>
        </w:rPr>
        <w:t xml:space="preserve">ation is </w:t>
      </w:r>
      <w:hyperlink r:id="rId25" w:history="1">
        <w:r w:rsidRPr="00041D92">
          <w:rPr>
            <w:rFonts w:ascii="Times New Roman" w:eastAsia="Times New Roman" w:hAnsi="Times New Roman" w:cs="Times New Roman"/>
            <w:color w:val="0000FF"/>
            <w:sz w:val="24"/>
            <w:szCs w:val="24"/>
            <w:u w:val="single"/>
            <w:lang w:val="en-GB"/>
          </w:rPr>
          <w:t>available here</w:t>
        </w:r>
      </w:hyperlink>
      <w:r w:rsidRPr="00041D92">
        <w:rPr>
          <w:rFonts w:ascii="Times New Roman" w:eastAsia="Times New Roman" w:hAnsi="Times New Roman" w:cs="Times New Roman"/>
          <w:sz w:val="24"/>
          <w:szCs w:val="24"/>
          <w:lang w:val="en-GB"/>
        </w:rPr>
        <w:t>.</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noProof/>
          <w:color w:val="0000FF"/>
          <w:sz w:val="24"/>
          <w:szCs w:val="24"/>
        </w:rPr>
        <w:lastRenderedPageBreak/>
        <w:drawing>
          <wp:inline distT="0" distB="0" distL="0" distR="0">
            <wp:extent cx="11734800" cy="7620000"/>
            <wp:effectExtent l="19050" t="0" r="0" b="0"/>
            <wp:docPr id="6" name="Picture 6" descr="noclick">
              <a:hlinkClick xmlns:a="http://schemas.openxmlformats.org/drawingml/2006/main" r:id="rId2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oclick">
                      <a:hlinkClick r:id="rId26" tgtFrame="&quot;_blank&quot;"/>
                    </pic:cNvPr>
                    <pic:cNvPicPr>
                      <a:picLocks noChangeAspect="1" noChangeArrowheads="1"/>
                    </pic:cNvPicPr>
                  </pic:nvPicPr>
                  <pic:blipFill>
                    <a:blip r:embed="rId27" cstate="print"/>
                    <a:srcRect/>
                    <a:stretch>
                      <a:fillRect/>
                    </a:stretch>
                  </pic:blipFill>
                  <pic:spPr bwMode="auto">
                    <a:xfrm>
                      <a:off x="0" y="0"/>
                      <a:ext cx="11734800" cy="7620000"/>
                    </a:xfrm>
                    <a:prstGeom prst="rect">
                      <a:avLst/>
                    </a:prstGeom>
                    <a:noFill/>
                    <a:ln w="9525">
                      <a:noFill/>
                      <a:miter lim="800000"/>
                      <a:headEnd/>
                      <a:tailEnd/>
                    </a:ln>
                  </pic:spPr>
                </pic:pic>
              </a:graphicData>
            </a:graphic>
          </wp:inline>
        </w:drawing>
      </w:r>
    </w:p>
    <w:p w:rsidR="007A7283" w:rsidRPr="00041D92" w:rsidRDefault="007A7283" w:rsidP="007A7283">
      <w:pPr>
        <w:spacing w:before="100" w:beforeAutospacing="1" w:after="100" w:afterAutospacing="1" w:line="240" w:lineRule="auto"/>
        <w:outlineLvl w:val="2"/>
        <w:rPr>
          <w:rFonts w:ascii="Times New Roman" w:eastAsia="Times New Roman" w:hAnsi="Times New Roman" w:cs="Times New Roman"/>
          <w:b/>
          <w:bCs/>
          <w:sz w:val="27"/>
          <w:szCs w:val="27"/>
          <w:lang w:val="en-GB"/>
        </w:rPr>
      </w:pPr>
      <w:bookmarkStart w:id="6" w:name="user-content-how-to-view"/>
      <w:bookmarkEnd w:id="6"/>
      <w:r w:rsidRPr="00041D92">
        <w:rPr>
          <w:rFonts w:ascii="Times New Roman" w:eastAsia="Times New Roman" w:hAnsi="Times New Roman" w:cs="Times New Roman"/>
          <w:b/>
          <w:bCs/>
          <w:sz w:val="27"/>
          <w:szCs w:val="27"/>
          <w:lang w:val="en-GB"/>
        </w:rPr>
        <w:t xml:space="preserve">How </w:t>
      </w:r>
      <w:r w:rsidR="00041D92" w:rsidRPr="00041D92">
        <w:rPr>
          <w:rFonts w:ascii="Times New Roman" w:eastAsia="Times New Roman" w:hAnsi="Times New Roman" w:cs="Times New Roman"/>
          <w:b/>
          <w:bCs/>
          <w:sz w:val="27"/>
          <w:szCs w:val="27"/>
          <w:lang w:val="en-GB"/>
        </w:rPr>
        <w:t>to</w:t>
      </w:r>
      <w:r w:rsidR="00F33974">
        <w:rPr>
          <w:rFonts w:ascii="Times New Roman" w:eastAsia="Times New Roman" w:hAnsi="Times New Roman" w:cs="Times New Roman"/>
          <w:b/>
          <w:bCs/>
          <w:sz w:val="27"/>
          <w:szCs w:val="27"/>
          <w:lang w:val="en-GB"/>
        </w:rPr>
        <w:t xml:space="preserve"> v</w:t>
      </w:r>
      <w:r w:rsidRPr="00041D92">
        <w:rPr>
          <w:rFonts w:ascii="Times New Roman" w:eastAsia="Times New Roman" w:hAnsi="Times New Roman" w:cs="Times New Roman"/>
          <w:b/>
          <w:bCs/>
          <w:sz w:val="27"/>
          <w:szCs w:val="27"/>
          <w:lang w:val="en-GB"/>
        </w:rPr>
        <w:t>iew</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lastRenderedPageBreak/>
        <w:t>Click on any circle to zoom in or out. The 'petri dish' enables two layers of zoom, at the year-level, and at the art</w:t>
      </w:r>
      <w:r w:rsidR="00041D92">
        <w:rPr>
          <w:rFonts w:ascii="Times New Roman" w:eastAsia="Times New Roman" w:hAnsi="Times New Roman" w:cs="Times New Roman"/>
          <w:sz w:val="24"/>
          <w:szCs w:val="24"/>
          <w:lang w:val="en-GB"/>
        </w:rPr>
        <w:t>icle-level. Articles are organis</w:t>
      </w:r>
      <w:r w:rsidRPr="00041D92">
        <w:rPr>
          <w:rFonts w:ascii="Times New Roman" w:eastAsia="Times New Roman" w:hAnsi="Times New Roman" w:cs="Times New Roman"/>
          <w:sz w:val="24"/>
          <w:szCs w:val="24"/>
          <w:lang w:val="en-GB"/>
        </w:rPr>
        <w:t>ed by date, and the largest circles represent the years with the most articles. Each article conta</w:t>
      </w:r>
      <w:r w:rsidR="00041D92">
        <w:rPr>
          <w:rFonts w:ascii="Times New Roman" w:eastAsia="Times New Roman" w:hAnsi="Times New Roman" w:cs="Times New Roman"/>
          <w:sz w:val="24"/>
          <w:szCs w:val="24"/>
          <w:lang w:val="en-GB"/>
        </w:rPr>
        <w:t>ins a people, place, and organis</w:t>
      </w:r>
      <w:r w:rsidRPr="00041D92">
        <w:rPr>
          <w:rFonts w:ascii="Times New Roman" w:eastAsia="Times New Roman" w:hAnsi="Times New Roman" w:cs="Times New Roman"/>
          <w:sz w:val="24"/>
          <w:szCs w:val="24"/>
          <w:lang w:val="en-GB"/>
        </w:rPr>
        <w:t>ation cluster, and on click the article circle, the key at right populates with affiliated terms and the publication date. You can scroll beneath each header in the key to reveal terms if there are more than six.</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noProof/>
          <w:color w:val="0000FF"/>
          <w:sz w:val="24"/>
          <w:szCs w:val="24"/>
        </w:rPr>
        <w:lastRenderedPageBreak/>
        <w:drawing>
          <wp:inline distT="0" distB="0" distL="0" distR="0">
            <wp:extent cx="11744325" cy="7658100"/>
            <wp:effectExtent l="19050" t="0" r="9525" b="0"/>
            <wp:docPr id="7" name="Picture 7" descr="One Article">
              <a:hlinkClick xmlns:a="http://schemas.openxmlformats.org/drawingml/2006/main" r:id="rId2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ne Article">
                      <a:hlinkClick r:id="rId28" tgtFrame="&quot;_blank&quot;"/>
                    </pic:cNvPr>
                    <pic:cNvPicPr>
                      <a:picLocks noChangeAspect="1" noChangeArrowheads="1"/>
                    </pic:cNvPicPr>
                  </pic:nvPicPr>
                  <pic:blipFill>
                    <a:blip r:embed="rId29" cstate="print"/>
                    <a:srcRect/>
                    <a:stretch>
                      <a:fillRect/>
                    </a:stretch>
                  </pic:blipFill>
                  <pic:spPr bwMode="auto">
                    <a:xfrm>
                      <a:off x="0" y="0"/>
                      <a:ext cx="11744325" cy="7658100"/>
                    </a:xfrm>
                    <a:prstGeom prst="rect">
                      <a:avLst/>
                    </a:prstGeom>
                    <a:noFill/>
                    <a:ln w="9525">
                      <a:noFill/>
                      <a:miter lim="800000"/>
                      <a:headEnd/>
                      <a:tailEnd/>
                    </a:ln>
                  </pic:spPr>
                </pic:pic>
              </a:graphicData>
            </a:graphic>
          </wp:inline>
        </w:drawing>
      </w:r>
    </w:p>
    <w:p w:rsidR="007A7283" w:rsidRPr="00041D92" w:rsidRDefault="007A7283" w:rsidP="007A7283">
      <w:pPr>
        <w:spacing w:before="100" w:beforeAutospacing="1" w:after="100" w:afterAutospacing="1" w:line="240" w:lineRule="auto"/>
        <w:outlineLvl w:val="2"/>
        <w:rPr>
          <w:rFonts w:ascii="Times New Roman" w:eastAsia="Times New Roman" w:hAnsi="Times New Roman" w:cs="Times New Roman"/>
          <w:b/>
          <w:bCs/>
          <w:sz w:val="27"/>
          <w:szCs w:val="27"/>
          <w:lang w:val="en-GB"/>
        </w:rPr>
      </w:pPr>
      <w:bookmarkStart w:id="7" w:name="user-content-references"/>
      <w:bookmarkEnd w:id="7"/>
      <w:r w:rsidRPr="00041D92">
        <w:rPr>
          <w:rFonts w:ascii="Times New Roman" w:eastAsia="Times New Roman" w:hAnsi="Times New Roman" w:cs="Times New Roman"/>
          <w:b/>
          <w:bCs/>
          <w:sz w:val="27"/>
          <w:szCs w:val="27"/>
          <w:lang w:val="en-GB"/>
        </w:rPr>
        <w:t>References</w:t>
      </w:r>
    </w:p>
    <w:p w:rsidR="007A7283" w:rsidRPr="00041D92" w:rsidRDefault="007A7283" w:rsidP="007A7283">
      <w:p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lastRenderedPageBreak/>
        <w:t>For more on this project, please consult the links below:</w:t>
      </w:r>
    </w:p>
    <w:p w:rsidR="007A7283" w:rsidRPr="00041D92" w:rsidRDefault="007A7283" w:rsidP="007A7283">
      <w:pPr>
        <w:numPr>
          <w:ilvl w:val="0"/>
          <w:numId w:val="4"/>
        </w:num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Source articles in a .txt format can be found in this github repository: </w:t>
      </w:r>
      <w:hyperlink r:id="rId30" w:history="1">
        <w:r w:rsidRPr="00041D92">
          <w:rPr>
            <w:rFonts w:ascii="Times New Roman" w:eastAsia="Times New Roman" w:hAnsi="Times New Roman" w:cs="Times New Roman"/>
            <w:color w:val="0000FF"/>
            <w:sz w:val="24"/>
            <w:szCs w:val="24"/>
            <w:u w:val="single"/>
            <w:lang w:val="en-GB"/>
          </w:rPr>
          <w:t>HIV-Sentiment Analysis</w:t>
        </w:r>
      </w:hyperlink>
      <w:r w:rsidRPr="00041D92">
        <w:rPr>
          <w:rFonts w:ascii="Times New Roman" w:eastAsia="Times New Roman" w:hAnsi="Times New Roman" w:cs="Times New Roman"/>
          <w:sz w:val="24"/>
          <w:szCs w:val="24"/>
          <w:lang w:val="en-GB"/>
        </w:rPr>
        <w:t xml:space="preserve"> </w:t>
      </w:r>
    </w:p>
    <w:p w:rsidR="007A7283" w:rsidRPr="00041D92" w:rsidRDefault="007A7283" w:rsidP="007A7283">
      <w:pPr>
        <w:numPr>
          <w:ilvl w:val="0"/>
          <w:numId w:val="4"/>
        </w:num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Information on the data cleaning scripts can be found in these python and node folders: </w:t>
      </w:r>
      <w:hyperlink r:id="rId31" w:history="1">
        <w:r w:rsidRPr="00041D92">
          <w:rPr>
            <w:rFonts w:ascii="Times New Roman" w:eastAsia="Times New Roman" w:hAnsi="Times New Roman" w:cs="Times New Roman"/>
            <w:color w:val="0000FF"/>
            <w:sz w:val="24"/>
            <w:szCs w:val="24"/>
            <w:u w:val="single"/>
            <w:lang w:val="en-GB"/>
          </w:rPr>
          <w:t>Python pre-process</w:t>
        </w:r>
      </w:hyperlink>
      <w:r w:rsidRPr="00041D92">
        <w:rPr>
          <w:rFonts w:ascii="Times New Roman" w:eastAsia="Times New Roman" w:hAnsi="Times New Roman" w:cs="Times New Roman"/>
          <w:sz w:val="24"/>
          <w:szCs w:val="24"/>
          <w:lang w:val="en-GB"/>
        </w:rPr>
        <w:t xml:space="preserve"> | </w:t>
      </w:r>
      <w:hyperlink r:id="rId32" w:history="1">
        <w:r w:rsidRPr="00041D92">
          <w:rPr>
            <w:rFonts w:ascii="Times New Roman" w:eastAsia="Times New Roman" w:hAnsi="Times New Roman" w:cs="Times New Roman"/>
            <w:color w:val="0000FF"/>
            <w:sz w:val="24"/>
            <w:szCs w:val="24"/>
            <w:u w:val="single"/>
            <w:lang w:val="en-GB"/>
          </w:rPr>
          <w:t>Node batch process</w:t>
        </w:r>
      </w:hyperlink>
      <w:r w:rsidRPr="00041D92">
        <w:rPr>
          <w:rFonts w:ascii="Times New Roman" w:eastAsia="Times New Roman" w:hAnsi="Times New Roman" w:cs="Times New Roman"/>
          <w:sz w:val="24"/>
          <w:szCs w:val="24"/>
          <w:lang w:val="en-GB"/>
        </w:rPr>
        <w:t xml:space="preserve"> </w:t>
      </w:r>
    </w:p>
    <w:p w:rsidR="007A7283" w:rsidRPr="00041D92" w:rsidRDefault="00041D92" w:rsidP="007A7283">
      <w:pPr>
        <w:numPr>
          <w:ilvl w:val="0"/>
          <w:numId w:val="4"/>
        </w:num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A </w:t>
      </w:r>
      <w:hyperlink r:id="rId33" w:history="1">
        <w:r w:rsidRPr="00041D92">
          <w:rPr>
            <w:rFonts w:ascii="Times New Roman" w:eastAsia="Times New Roman" w:hAnsi="Times New Roman" w:cs="Times New Roman"/>
            <w:color w:val="0000FF"/>
            <w:sz w:val="24"/>
            <w:szCs w:val="24"/>
            <w:u w:val="single"/>
            <w:lang w:val="en-GB"/>
          </w:rPr>
          <w:t>clu</w:t>
        </w:r>
        <w:r>
          <w:rPr>
            <w:rFonts w:ascii="Times New Roman" w:eastAsia="Times New Roman" w:hAnsi="Times New Roman" w:cs="Times New Roman"/>
            <w:color w:val="0000FF"/>
            <w:sz w:val="24"/>
            <w:szCs w:val="24"/>
            <w:u w:val="single"/>
            <w:lang w:val="en-GB"/>
          </w:rPr>
          <w:t>ster visualis</w:t>
        </w:r>
        <w:r w:rsidRPr="00041D92">
          <w:rPr>
            <w:rFonts w:ascii="Times New Roman" w:eastAsia="Times New Roman" w:hAnsi="Times New Roman" w:cs="Times New Roman"/>
            <w:color w:val="0000FF"/>
            <w:sz w:val="24"/>
            <w:szCs w:val="24"/>
            <w:u w:val="single"/>
            <w:lang w:val="en-GB"/>
          </w:rPr>
          <w:t>ation</w:t>
        </w:r>
      </w:hyperlink>
      <w:r w:rsidRPr="00041D92">
        <w:rPr>
          <w:rFonts w:ascii="Times New Roman" w:eastAsia="Times New Roman" w:hAnsi="Times New Roman" w:cs="Times New Roman"/>
          <w:sz w:val="24"/>
          <w:szCs w:val="24"/>
          <w:lang w:val="en-GB"/>
        </w:rPr>
        <w:t xml:space="preserve"> to view all petris separately</w:t>
      </w:r>
    </w:p>
    <w:p w:rsidR="007A7283" w:rsidRPr="00041D92" w:rsidRDefault="007A7283" w:rsidP="007A7283">
      <w:pPr>
        <w:numPr>
          <w:ilvl w:val="0"/>
          <w:numId w:val="4"/>
        </w:num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A </w:t>
      </w:r>
      <w:hyperlink r:id="rId34" w:history="1">
        <w:r w:rsidRPr="00041D92">
          <w:rPr>
            <w:rFonts w:ascii="Times New Roman" w:eastAsia="Times New Roman" w:hAnsi="Times New Roman" w:cs="Times New Roman"/>
            <w:color w:val="0000FF"/>
            <w:sz w:val="24"/>
            <w:szCs w:val="24"/>
            <w:u w:val="single"/>
            <w:lang w:val="en-GB"/>
          </w:rPr>
          <w:t>zoom visualization</w:t>
        </w:r>
      </w:hyperlink>
      <w:r w:rsidRPr="00041D92">
        <w:rPr>
          <w:rFonts w:ascii="Times New Roman" w:eastAsia="Times New Roman" w:hAnsi="Times New Roman" w:cs="Times New Roman"/>
          <w:sz w:val="24"/>
          <w:szCs w:val="24"/>
          <w:lang w:val="en-GB"/>
        </w:rPr>
        <w:t xml:space="preserve"> to view the terms in connection</w:t>
      </w:r>
    </w:p>
    <w:p w:rsidR="007A7283" w:rsidRPr="00041D92" w:rsidRDefault="007A7283" w:rsidP="007A7283">
      <w:pPr>
        <w:numPr>
          <w:ilvl w:val="0"/>
          <w:numId w:val="4"/>
        </w:numPr>
        <w:spacing w:before="100" w:beforeAutospacing="1" w:after="100" w:afterAutospacing="1" w:line="240" w:lineRule="auto"/>
        <w:rPr>
          <w:rFonts w:ascii="Times New Roman" w:eastAsia="Times New Roman" w:hAnsi="Times New Roman" w:cs="Times New Roman"/>
          <w:sz w:val="24"/>
          <w:szCs w:val="24"/>
          <w:lang w:val="en-GB"/>
        </w:rPr>
      </w:pPr>
      <w:r w:rsidRPr="00041D92">
        <w:rPr>
          <w:rFonts w:ascii="Times New Roman" w:eastAsia="Times New Roman" w:hAnsi="Times New Roman" w:cs="Times New Roman"/>
          <w:sz w:val="24"/>
          <w:szCs w:val="24"/>
          <w:lang w:val="en-GB"/>
        </w:rPr>
        <w:t xml:space="preserve">To learn more about zoomable circle packs in D3 see also this </w:t>
      </w:r>
      <w:hyperlink r:id="rId35" w:history="1">
        <w:r w:rsidRPr="00041D92">
          <w:rPr>
            <w:rFonts w:ascii="Times New Roman" w:eastAsia="Times New Roman" w:hAnsi="Times New Roman" w:cs="Times New Roman"/>
            <w:color w:val="0000FF"/>
            <w:sz w:val="24"/>
            <w:szCs w:val="24"/>
            <w:u w:val="single"/>
            <w:lang w:val="en-GB"/>
          </w:rPr>
          <w:t>static circle packing</w:t>
        </w:r>
      </w:hyperlink>
      <w:r w:rsidRPr="00041D92">
        <w:rPr>
          <w:rFonts w:ascii="Times New Roman" w:eastAsia="Times New Roman" w:hAnsi="Times New Roman" w:cs="Times New Roman"/>
          <w:sz w:val="24"/>
          <w:szCs w:val="24"/>
          <w:lang w:val="en-GB"/>
        </w:rPr>
        <w:t xml:space="preserve"> example, for the template</w:t>
      </w:r>
    </w:p>
    <w:p w:rsidR="00D03BC1" w:rsidRDefault="00D03BC1"/>
    <w:sectPr w:rsidR="00D03BC1" w:rsidSect="007B73E2">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46A09"/>
    <w:multiLevelType w:val="multilevel"/>
    <w:tmpl w:val="38FCA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DFF67D8"/>
    <w:multiLevelType w:val="multilevel"/>
    <w:tmpl w:val="1AE2B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FCC4470"/>
    <w:multiLevelType w:val="multilevel"/>
    <w:tmpl w:val="91A85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50323A2"/>
    <w:multiLevelType w:val="multilevel"/>
    <w:tmpl w:val="83E2EBBE"/>
    <w:lvl w:ilvl="0">
      <w:start w:val="1"/>
      <w:numFmt w:val="bullet"/>
      <w:lvlText w:val=""/>
      <w:lvlJc w:val="left"/>
      <w:pPr>
        <w:tabs>
          <w:tab w:val="num" w:pos="450"/>
        </w:tabs>
        <w:ind w:left="450" w:hanging="360"/>
      </w:pPr>
      <w:rPr>
        <w:rFonts w:ascii="Symbol" w:hAnsi="Symbol" w:hint="default"/>
        <w:sz w:val="20"/>
      </w:rPr>
    </w:lvl>
    <w:lvl w:ilvl="1" w:tentative="1">
      <w:start w:val="1"/>
      <w:numFmt w:val="bullet"/>
      <w:lvlText w:val="o"/>
      <w:lvlJc w:val="left"/>
      <w:pPr>
        <w:tabs>
          <w:tab w:val="num" w:pos="1170"/>
        </w:tabs>
        <w:ind w:left="1170" w:hanging="360"/>
      </w:pPr>
      <w:rPr>
        <w:rFonts w:ascii="Courier New" w:hAnsi="Courier New" w:hint="default"/>
        <w:sz w:val="20"/>
      </w:rPr>
    </w:lvl>
    <w:lvl w:ilvl="2" w:tentative="1">
      <w:start w:val="1"/>
      <w:numFmt w:val="bullet"/>
      <w:lvlText w:val=""/>
      <w:lvlJc w:val="left"/>
      <w:pPr>
        <w:tabs>
          <w:tab w:val="num" w:pos="1890"/>
        </w:tabs>
        <w:ind w:left="1890" w:hanging="360"/>
      </w:pPr>
      <w:rPr>
        <w:rFonts w:ascii="Wingdings" w:hAnsi="Wingdings" w:hint="default"/>
        <w:sz w:val="20"/>
      </w:rPr>
    </w:lvl>
    <w:lvl w:ilvl="3" w:tentative="1">
      <w:start w:val="1"/>
      <w:numFmt w:val="bullet"/>
      <w:lvlText w:val=""/>
      <w:lvlJc w:val="left"/>
      <w:pPr>
        <w:tabs>
          <w:tab w:val="num" w:pos="2610"/>
        </w:tabs>
        <w:ind w:left="2610" w:hanging="360"/>
      </w:pPr>
      <w:rPr>
        <w:rFonts w:ascii="Wingdings" w:hAnsi="Wingdings" w:hint="default"/>
        <w:sz w:val="20"/>
      </w:rPr>
    </w:lvl>
    <w:lvl w:ilvl="4" w:tentative="1">
      <w:start w:val="1"/>
      <w:numFmt w:val="bullet"/>
      <w:lvlText w:val=""/>
      <w:lvlJc w:val="left"/>
      <w:pPr>
        <w:tabs>
          <w:tab w:val="num" w:pos="3330"/>
        </w:tabs>
        <w:ind w:left="3330" w:hanging="360"/>
      </w:pPr>
      <w:rPr>
        <w:rFonts w:ascii="Wingdings" w:hAnsi="Wingdings" w:hint="default"/>
        <w:sz w:val="20"/>
      </w:rPr>
    </w:lvl>
    <w:lvl w:ilvl="5" w:tentative="1">
      <w:start w:val="1"/>
      <w:numFmt w:val="bullet"/>
      <w:lvlText w:val=""/>
      <w:lvlJc w:val="left"/>
      <w:pPr>
        <w:tabs>
          <w:tab w:val="num" w:pos="4050"/>
        </w:tabs>
        <w:ind w:left="4050" w:hanging="360"/>
      </w:pPr>
      <w:rPr>
        <w:rFonts w:ascii="Wingdings" w:hAnsi="Wingdings" w:hint="default"/>
        <w:sz w:val="20"/>
      </w:rPr>
    </w:lvl>
    <w:lvl w:ilvl="6" w:tentative="1">
      <w:start w:val="1"/>
      <w:numFmt w:val="bullet"/>
      <w:lvlText w:val=""/>
      <w:lvlJc w:val="left"/>
      <w:pPr>
        <w:tabs>
          <w:tab w:val="num" w:pos="4770"/>
        </w:tabs>
        <w:ind w:left="4770" w:hanging="360"/>
      </w:pPr>
      <w:rPr>
        <w:rFonts w:ascii="Wingdings" w:hAnsi="Wingdings" w:hint="default"/>
        <w:sz w:val="20"/>
      </w:rPr>
    </w:lvl>
    <w:lvl w:ilvl="7" w:tentative="1">
      <w:start w:val="1"/>
      <w:numFmt w:val="bullet"/>
      <w:lvlText w:val=""/>
      <w:lvlJc w:val="left"/>
      <w:pPr>
        <w:tabs>
          <w:tab w:val="num" w:pos="5490"/>
        </w:tabs>
        <w:ind w:left="5490" w:hanging="360"/>
      </w:pPr>
      <w:rPr>
        <w:rFonts w:ascii="Wingdings" w:hAnsi="Wingdings" w:hint="default"/>
        <w:sz w:val="20"/>
      </w:rPr>
    </w:lvl>
    <w:lvl w:ilvl="8" w:tentative="1">
      <w:start w:val="1"/>
      <w:numFmt w:val="bullet"/>
      <w:lvlText w:val=""/>
      <w:lvlJc w:val="left"/>
      <w:pPr>
        <w:tabs>
          <w:tab w:val="num" w:pos="6210"/>
        </w:tabs>
        <w:ind w:left="6210" w:hanging="360"/>
      </w:pPr>
      <w:rPr>
        <w:rFonts w:ascii="Wingdings" w:hAnsi="Wingdings" w:hint="default"/>
        <w:sz w:val="20"/>
      </w:rPr>
    </w:lvl>
  </w:abstractNum>
  <w:num w:numId="1">
    <w:abstractNumId w:val="3"/>
  </w:num>
  <w:num w:numId="2">
    <w:abstractNumId w:val="2"/>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6"/>
  <w:proofState w:spelling="clean" w:grammar="clean"/>
  <w:defaultTabStop w:val="720"/>
  <w:characterSpacingControl w:val="doNotCompress"/>
  <w:compat/>
  <w:rsids>
    <w:rsidRoot w:val="00D03BC1"/>
    <w:rsid w:val="00041D92"/>
    <w:rsid w:val="001F4091"/>
    <w:rsid w:val="00250B60"/>
    <w:rsid w:val="003312AC"/>
    <w:rsid w:val="007A7283"/>
    <w:rsid w:val="007B73E2"/>
    <w:rsid w:val="008B4C87"/>
    <w:rsid w:val="00A63F28"/>
    <w:rsid w:val="00C045F2"/>
    <w:rsid w:val="00CB0F51"/>
    <w:rsid w:val="00D03BC1"/>
    <w:rsid w:val="00F3397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73E2"/>
  </w:style>
  <w:style w:type="paragraph" w:styleId="Heading3">
    <w:name w:val="heading 3"/>
    <w:basedOn w:val="Normal"/>
    <w:link w:val="Heading3Char"/>
    <w:uiPriority w:val="9"/>
    <w:qFormat/>
    <w:rsid w:val="007A728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7A7283"/>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A7283"/>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7A7283"/>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7A7283"/>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7A7283"/>
    <w:rPr>
      <w:color w:val="0000FF"/>
      <w:u w:val="single"/>
    </w:rPr>
  </w:style>
  <w:style w:type="character" w:styleId="HTMLCode">
    <w:name w:val="HTML Code"/>
    <w:basedOn w:val="DefaultParagraphFont"/>
    <w:uiPriority w:val="99"/>
    <w:semiHidden/>
    <w:unhideWhenUsed/>
    <w:rsid w:val="007A7283"/>
    <w:rPr>
      <w:rFonts w:ascii="Courier New" w:eastAsia="Times New Roman" w:hAnsi="Courier New" w:cs="Courier New"/>
      <w:sz w:val="20"/>
      <w:szCs w:val="20"/>
    </w:rPr>
  </w:style>
  <w:style w:type="paragraph" w:styleId="BalloonText">
    <w:name w:val="Balloon Text"/>
    <w:basedOn w:val="Normal"/>
    <w:link w:val="BalloonTextChar"/>
    <w:uiPriority w:val="99"/>
    <w:semiHidden/>
    <w:unhideWhenUsed/>
    <w:rsid w:val="007A72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7283"/>
    <w:rPr>
      <w:rFonts w:ascii="Tahoma" w:hAnsi="Tahoma" w:cs="Tahoma"/>
      <w:sz w:val="16"/>
      <w:szCs w:val="16"/>
    </w:rPr>
  </w:style>
  <w:style w:type="character" w:customStyle="1" w:styleId="heading2">
    <w:name w:val="heading2"/>
    <w:basedOn w:val="DefaultParagraphFont"/>
    <w:rsid w:val="001F4091"/>
  </w:style>
</w:styles>
</file>

<file path=word/webSettings.xml><?xml version="1.0" encoding="utf-8"?>
<w:webSettings xmlns:r="http://schemas.openxmlformats.org/officeDocument/2006/relationships" xmlns:w="http://schemas.openxmlformats.org/wordprocessingml/2006/main">
  <w:divs>
    <w:div w:id="22681067">
      <w:bodyDiv w:val="1"/>
      <w:marLeft w:val="0"/>
      <w:marRight w:val="0"/>
      <w:marTop w:val="0"/>
      <w:marBottom w:val="0"/>
      <w:divBdr>
        <w:top w:val="none" w:sz="0" w:space="0" w:color="auto"/>
        <w:left w:val="none" w:sz="0" w:space="0" w:color="auto"/>
        <w:bottom w:val="none" w:sz="0" w:space="0" w:color="auto"/>
        <w:right w:val="none" w:sz="0" w:space="0" w:color="auto"/>
      </w:divBdr>
    </w:div>
    <w:div w:id="1724670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github.com/ushahidi/Chambua" TargetMode="External"/><Relationship Id="rId13" Type="http://schemas.openxmlformats.org/officeDocument/2006/relationships/hyperlink" Target="https://github.com/internews-ke/hiv-30/tree/master/Sentiment_Analysis/notes" TargetMode="External"/><Relationship Id="rId18" Type="http://schemas.openxmlformats.org/officeDocument/2006/relationships/hyperlink" Target="http://auremoser.github.io/hiv-30_cluster/" TargetMode="External"/><Relationship Id="rId26" Type="http://schemas.openxmlformats.org/officeDocument/2006/relationships/hyperlink" Target="https://raw.githubusercontent.com/auremoser/hiv-30_zoom/master/assets/zm-noclick.jpg" TargetMode="External"/><Relationship Id="rId3" Type="http://schemas.openxmlformats.org/officeDocument/2006/relationships/settings" Target="settings.xml"/><Relationship Id="rId21" Type="http://schemas.openxmlformats.org/officeDocument/2006/relationships/hyperlink" Target="https://github.com/auremoser/hiv-30_cluster" TargetMode="External"/><Relationship Id="rId34" Type="http://schemas.openxmlformats.org/officeDocument/2006/relationships/hyperlink" Target="http://auremoser.github.io/hiv-30_zoom/" TargetMode="External"/><Relationship Id="rId7" Type="http://schemas.openxmlformats.org/officeDocument/2006/relationships/hyperlink" Target="https://github.com/internews-ke/hiv-30/blob/master/Sentiment_Analysis/notes/notes.md" TargetMode="External"/><Relationship Id="rId12" Type="http://schemas.openxmlformats.org/officeDocument/2006/relationships/hyperlink" Target="https://github.com/internews-ke/hiv-30/blob/master/Sentiment_Analysis/notes/hiv%4030_chambua_5-20-14.md" TargetMode="External"/><Relationship Id="rId17" Type="http://schemas.openxmlformats.org/officeDocument/2006/relationships/image" Target="media/image3.jpeg"/><Relationship Id="rId25" Type="http://schemas.openxmlformats.org/officeDocument/2006/relationships/hyperlink" Target="http://auremoser.github.io/hiv-30_zoom/" TargetMode="External"/><Relationship Id="rId33" Type="http://schemas.openxmlformats.org/officeDocument/2006/relationships/hyperlink" Target="http://auremoser.github.io/hiv-30_cluster/" TargetMode="External"/><Relationship Id="rId2" Type="http://schemas.openxmlformats.org/officeDocument/2006/relationships/styles" Target="styles.xml"/><Relationship Id="rId16" Type="http://schemas.openxmlformats.org/officeDocument/2006/relationships/hyperlink" Target="https://raw.githubusercontent.com/auremoser/hiv-30_zoom/master/assets/1980s-pack.png" TargetMode="External"/><Relationship Id="rId20" Type="http://schemas.openxmlformats.org/officeDocument/2006/relationships/image" Target="media/image4.jpeg"/><Relationship Id="rId29"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github.com/internews-ke/hiv-30/blob/master/Sentiment_Analysis/notes/sed-cleaning-notes.md" TargetMode="External"/><Relationship Id="rId24" Type="http://schemas.openxmlformats.org/officeDocument/2006/relationships/image" Target="media/image5.jpeg"/><Relationship Id="rId32" Type="http://schemas.openxmlformats.org/officeDocument/2006/relationships/hyperlink" Target="https://github.com/internews-ke/hiv-30/tree/master/Sentiment_Analysis/node" TargetMode="External"/><Relationship Id="rId37" Type="http://schemas.openxmlformats.org/officeDocument/2006/relationships/theme" Target="theme/theme1.xml"/><Relationship Id="rId5" Type="http://schemas.openxmlformats.org/officeDocument/2006/relationships/hyperlink" Target="https://raw.githubusercontent.com/auremoser/hiv-30_zoom/master/assets/diagram-virus.png" TargetMode="External"/><Relationship Id="rId15" Type="http://schemas.openxmlformats.org/officeDocument/2006/relationships/hyperlink" Target="https://github.com/internews-ke/hiv-30/tree/master/Sentiment_Analysis/node" TargetMode="External"/><Relationship Id="rId23" Type="http://schemas.openxmlformats.org/officeDocument/2006/relationships/hyperlink" Target="https://raw.githubusercontent.com/auremoser/hiv-30_zoom/master/assets/zm-fullscreen.jpg" TargetMode="External"/><Relationship Id="rId28" Type="http://schemas.openxmlformats.org/officeDocument/2006/relationships/hyperlink" Target="https://raw.githubusercontent.com/auremoser/hiv-30_zoom/master/assets/zm-one_article.jpg" TargetMode="External"/><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s://raw.githubusercontent.com/auremoser/hiv-30_zoom/master/assets/zm-smallmulti.jpg" TargetMode="External"/><Relationship Id="rId31" Type="http://schemas.openxmlformats.org/officeDocument/2006/relationships/hyperlink" Target="https://github.com/internews-ke/hiv-30/tree/master/Sentiment_Analysis/python" TargetMode="External"/><Relationship Id="rId4" Type="http://schemas.openxmlformats.org/officeDocument/2006/relationships/webSettings" Target="webSettings.xml"/><Relationship Id="rId9" Type="http://schemas.openxmlformats.org/officeDocument/2006/relationships/hyperlink" Target="https://raw.githubusercontent.com/auremoser/hiv-30_zoom/master/assets/zm-data-cleaning.jpg" TargetMode="External"/><Relationship Id="rId14" Type="http://schemas.openxmlformats.org/officeDocument/2006/relationships/hyperlink" Target="https://github.com/internews-ke/hiv-30/tree/master/Sentiment_Analysis/python" TargetMode="External"/><Relationship Id="rId22" Type="http://schemas.openxmlformats.org/officeDocument/2006/relationships/hyperlink" Target="http://auremoser.github.io/hiv-30_cluster/" TargetMode="External"/><Relationship Id="rId27" Type="http://schemas.openxmlformats.org/officeDocument/2006/relationships/image" Target="media/image6.jpeg"/><Relationship Id="rId30" Type="http://schemas.openxmlformats.org/officeDocument/2006/relationships/hyperlink" Target="https://github.com/internews-ke/hiv-30/tree/master/Sentiment_Analysis/chambua-articles" TargetMode="External"/><Relationship Id="rId35" Type="http://schemas.openxmlformats.org/officeDocument/2006/relationships/hyperlink" Target="https://github.com/auremoser/hiv-30_zoom/blob/master/mbostock/406353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11</Pages>
  <Words>1014</Words>
  <Characters>5785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dotieno</dc:creator>
  <cp:lastModifiedBy>dotieno</cp:lastModifiedBy>
  <cp:revision>3</cp:revision>
  <dcterms:created xsi:type="dcterms:W3CDTF">2014-08-14T10:08:00Z</dcterms:created>
  <dcterms:modified xsi:type="dcterms:W3CDTF">2014-08-14T11:01:00Z</dcterms:modified>
</cp:coreProperties>
</file>